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095"/>
      </w:tblGrid>
      <w:tr w:rsidR="00365733" w:rsidRPr="004B03B6" w:rsidTr="00C1024F">
        <w:trPr>
          <w:trHeight w:val="839"/>
        </w:trPr>
        <w:tc>
          <w:tcPr>
            <w:tcW w:w="3261" w:type="dxa"/>
          </w:tcPr>
          <w:p w:rsidR="00365733" w:rsidRPr="004B03B6" w:rsidRDefault="0036573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HỘI ĐỒNG NHÂN DÂN</w:t>
            </w:r>
          </w:p>
          <w:p w:rsidR="00365733" w:rsidRPr="004B03B6" w:rsidRDefault="0036573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HUYỆN SA THẦY</w:t>
            </w:r>
          </w:p>
        </w:tc>
        <w:tc>
          <w:tcPr>
            <w:tcW w:w="6095" w:type="dxa"/>
          </w:tcPr>
          <w:p w:rsidR="00365733" w:rsidRPr="004B03B6" w:rsidRDefault="00B1057A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09pt;margin-top:30.3pt;width:24.5pt;height:0;z-index:251660288;mso-position-horizontal-relative:text;mso-position-vertical-relative:text" o:connectortype="straight"/>
              </w:pict>
            </w:r>
            <w:r w:rsidR="00365733" w:rsidRPr="004B03B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365733" w:rsidRPr="004B03B6" w:rsidRDefault="00B1057A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5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61pt;margin-top:17.85pt;width:168pt;height:0;z-index:251661312" o:connectortype="straight"/>
              </w:pict>
            </w:r>
            <w:r w:rsidR="00365733"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365733" w:rsidRPr="004B03B6" w:rsidTr="00C1024F">
        <w:tc>
          <w:tcPr>
            <w:tcW w:w="3261" w:type="dxa"/>
          </w:tcPr>
          <w:p w:rsidR="00365733" w:rsidRPr="004B03B6" w:rsidRDefault="00365733" w:rsidP="00C1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sz w:val="28"/>
                <w:szCs w:val="28"/>
              </w:rPr>
              <w:t>Số:  16 /TTr-HĐND</w:t>
            </w:r>
          </w:p>
        </w:tc>
        <w:tc>
          <w:tcPr>
            <w:tcW w:w="6095" w:type="dxa"/>
          </w:tcPr>
          <w:p w:rsidR="00365733" w:rsidRPr="004B03B6" w:rsidRDefault="00365733" w:rsidP="00C102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i/>
                <w:sz w:val="28"/>
                <w:szCs w:val="28"/>
              </w:rPr>
              <w:t>Sa Thầy, ngày 24  tháng 6 năm 2016</w:t>
            </w:r>
          </w:p>
        </w:tc>
      </w:tr>
    </w:tbl>
    <w:p w:rsidR="00365733" w:rsidRPr="004B03B6" w:rsidRDefault="00365733" w:rsidP="00365733">
      <w:pPr>
        <w:rPr>
          <w:rFonts w:ascii="Times New Roman" w:hAnsi="Times New Roman" w:cs="Times New Roman"/>
        </w:rPr>
      </w:pPr>
    </w:p>
    <w:p w:rsidR="00365733" w:rsidRPr="004B03B6" w:rsidRDefault="00365733" w:rsidP="00365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TỜ TRÌNH</w:t>
      </w:r>
    </w:p>
    <w:p w:rsidR="00365733" w:rsidRPr="004B03B6" w:rsidRDefault="00365733" w:rsidP="00365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 xml:space="preserve">Về việc giới thiệu nhân sự để bầu vào chức danh Chủ tịch UBND </w:t>
      </w:r>
    </w:p>
    <w:p w:rsidR="00365733" w:rsidRPr="004B03B6" w:rsidRDefault="00365733" w:rsidP="00365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B6">
        <w:rPr>
          <w:rFonts w:ascii="Times New Roman" w:hAnsi="Times New Roman" w:cs="Times New Roman"/>
          <w:b/>
          <w:sz w:val="28"/>
          <w:szCs w:val="28"/>
        </w:rPr>
        <w:t>huyện Sa Thầy khóa X, nhiệm kỳ 2016-2021</w:t>
      </w:r>
    </w:p>
    <w:p w:rsidR="00365733" w:rsidRPr="004B03B6" w:rsidRDefault="00B1057A" w:rsidP="00365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214.45pt;margin-top:3.1pt;width:36pt;height:0;z-index:251662336" o:connectortype="straight"/>
        </w:pict>
      </w:r>
    </w:p>
    <w:p w:rsidR="00365733" w:rsidRPr="004B03B6" w:rsidRDefault="00365733" w:rsidP="00365733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Kính gửi:   Hội đồng nhân dân huyện Sa Thầy </w:t>
      </w:r>
    </w:p>
    <w:p w:rsidR="00365733" w:rsidRPr="004B03B6" w:rsidRDefault="00365733" w:rsidP="00365733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                   khóa X nhiệm kỳ 2016-2021.</w:t>
      </w:r>
    </w:p>
    <w:p w:rsidR="00365733" w:rsidRPr="004B03B6" w:rsidRDefault="00365733" w:rsidP="00365733">
      <w:pPr>
        <w:rPr>
          <w:rFonts w:ascii="Times New Roman" w:hAnsi="Times New Roman" w:cs="Times New Roman"/>
          <w:sz w:val="28"/>
          <w:szCs w:val="28"/>
        </w:rPr>
      </w:pPr>
    </w:p>
    <w:p w:rsidR="00365733" w:rsidRPr="004B03B6" w:rsidRDefault="00365733" w:rsidP="0036573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Luật Tổ chức chính quyền địa phương ngày 19/6/2015;</w:t>
      </w:r>
    </w:p>
    <w:p w:rsidR="00365733" w:rsidRPr="004B03B6" w:rsidRDefault="00365733" w:rsidP="00365733">
      <w:pPr>
        <w:shd w:val="clear" w:color="auto" w:fill="FFFFFF"/>
        <w:spacing w:before="120" w:after="0" w:line="1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Nghị định 08/2016/NĐ-CP ngày 25/01/2016 của Chính phủ</w:t>
      </w:r>
      <w:r w:rsidRPr="004B03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03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  <w:t>quy định s</w:t>
      </w:r>
      <w:r w:rsidRPr="004B03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ố </w:t>
      </w:r>
      <w:r w:rsidRPr="004B03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  <w:t>lượng Phó Chủ tịch Ủy ban nhân dân và quy trình, thủ tục bầu, từ chức, miễn nhiệm, bãi nhiệm, đi</w:t>
      </w:r>
      <w:r w:rsidRPr="004B03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ề</w:t>
      </w:r>
      <w:r w:rsidRPr="004B03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  <w:t>u động, cách chức thành viên Ủy ban nhân dân.</w:t>
      </w:r>
    </w:p>
    <w:p w:rsidR="00365733" w:rsidRPr="004B03B6" w:rsidRDefault="00365733" w:rsidP="0036573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Hướng dẫn số 1138/HD-UBTVQH13 ngày 03/6/2016 của Ủy ban Thường vụ Quốc hội hướng dẫn một số nội dung về việc tổ chức kỳ họp thứ nhất của HĐND các cấp nhiệm kỳ 2016-2021;</w:t>
      </w:r>
    </w:p>
    <w:p w:rsidR="00365733" w:rsidRPr="004B03B6" w:rsidRDefault="00365733" w:rsidP="0036573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Thông báo kết luận số 114-TB/TU ngày 18/3/2016 của Tỉnh ủy Kon Tum về công tác cán bộ;</w:t>
      </w:r>
    </w:p>
    <w:p w:rsidR="00365733" w:rsidRPr="004B03B6" w:rsidRDefault="00365733" w:rsidP="0036573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các tiêu chuẩn cán bộ theo quy định của Đảng và Nhà nước;</w:t>
      </w:r>
    </w:p>
    <w:p w:rsidR="00365733" w:rsidRPr="004B03B6" w:rsidRDefault="00365733" w:rsidP="0036573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Căn cứ phẩm chất và năng lực cán bộ,</w:t>
      </w:r>
    </w:p>
    <w:p w:rsidR="00365733" w:rsidRPr="004B03B6" w:rsidRDefault="00365733" w:rsidP="0036573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 xml:space="preserve">Tôi xin giới thiệu ông </w:t>
      </w:r>
      <w:r w:rsidRPr="004B03B6">
        <w:rPr>
          <w:rFonts w:ascii="Times New Roman" w:hAnsi="Times New Roman" w:cs="Times New Roman"/>
          <w:b/>
          <w:sz w:val="28"/>
          <w:szCs w:val="28"/>
        </w:rPr>
        <w:t>Nguyễn Ngọc Sâm</w:t>
      </w:r>
      <w:r w:rsidRPr="004B03B6">
        <w:rPr>
          <w:rFonts w:ascii="Times New Roman" w:hAnsi="Times New Roman" w:cs="Times New Roman"/>
          <w:sz w:val="28"/>
          <w:szCs w:val="28"/>
        </w:rPr>
        <w:t xml:space="preserve"> – </w:t>
      </w:r>
      <w:r w:rsidRPr="004B03B6">
        <w:rPr>
          <w:rFonts w:ascii="Times New Roman" w:hAnsi="Times New Roman" w:cs="Times New Roman"/>
          <w:i/>
          <w:sz w:val="28"/>
          <w:szCs w:val="28"/>
        </w:rPr>
        <w:t>Phó Bí thư Huyện ủy, Chủ tịch UBND huyện khóa IX, đại biểu HĐND huyện khóa X</w:t>
      </w:r>
      <w:r w:rsidRPr="004B03B6">
        <w:rPr>
          <w:rFonts w:ascii="Times New Roman" w:hAnsi="Times New Roman" w:cs="Times New Roman"/>
          <w:sz w:val="28"/>
          <w:szCs w:val="28"/>
        </w:rPr>
        <w:t xml:space="preserve"> để Hội đồng nhân dân huyện bầu vào chức danh Chủ tịch UBND huyện khóa X, nhiệm kỳ 2016-2021.</w:t>
      </w:r>
    </w:p>
    <w:p w:rsidR="00365733" w:rsidRPr="004B03B6" w:rsidRDefault="00365733" w:rsidP="0036573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3B6">
        <w:rPr>
          <w:rFonts w:ascii="Times New Roman" w:hAnsi="Times New Roman" w:cs="Times New Roman"/>
          <w:i/>
          <w:sz w:val="28"/>
          <w:szCs w:val="28"/>
        </w:rPr>
        <w:t>(Có danh sách trích ngang kèm theo)</w:t>
      </w:r>
    </w:p>
    <w:p w:rsidR="00365733" w:rsidRPr="004B03B6" w:rsidRDefault="00365733" w:rsidP="0036573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3B6">
        <w:rPr>
          <w:rFonts w:ascii="Times New Roman" w:hAnsi="Times New Roman" w:cs="Times New Roman"/>
          <w:sz w:val="28"/>
          <w:szCs w:val="28"/>
        </w:rPr>
        <w:t>Đề nghị HĐND huyện thảo luận và cho ý kiến để tiến hành bầu cử theo quy định./.</w:t>
      </w: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679"/>
      </w:tblGrid>
      <w:tr w:rsidR="00365733" w:rsidRPr="004B03B6" w:rsidTr="00C1024F">
        <w:tc>
          <w:tcPr>
            <w:tcW w:w="4678" w:type="dxa"/>
          </w:tcPr>
          <w:p w:rsidR="00365733" w:rsidRPr="004B03B6" w:rsidRDefault="00365733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0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365733" w:rsidRPr="004B03B6" w:rsidRDefault="00365733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3B6">
              <w:rPr>
                <w:rFonts w:ascii="Times New Roman" w:hAnsi="Times New Roman" w:cs="Times New Roman"/>
              </w:rPr>
              <w:t>- Như trên;</w:t>
            </w:r>
          </w:p>
          <w:p w:rsidR="00365733" w:rsidRPr="004B03B6" w:rsidRDefault="00365733" w:rsidP="00C1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B03B6">
              <w:rPr>
                <w:rFonts w:ascii="Times New Roman" w:hAnsi="Times New Roman" w:cs="Times New Roman"/>
              </w:rPr>
              <w:t>- Lưu: VT-LT.</w:t>
            </w:r>
            <w:r w:rsidRPr="004B03B6">
              <w:rPr>
                <w:rFonts w:ascii="Times New Roman" w:hAnsi="Times New Roman" w:cs="Times New Roman"/>
                <w:vertAlign w:val="subscript"/>
              </w:rPr>
              <w:t>(D)</w:t>
            </w:r>
          </w:p>
        </w:tc>
        <w:tc>
          <w:tcPr>
            <w:tcW w:w="4679" w:type="dxa"/>
          </w:tcPr>
          <w:p w:rsidR="00365733" w:rsidRPr="004B03B6" w:rsidRDefault="0036573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365733" w:rsidRPr="004B03B6" w:rsidRDefault="0036573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(Đã ký)</w:t>
            </w:r>
          </w:p>
          <w:p w:rsidR="00365733" w:rsidRPr="004B03B6" w:rsidRDefault="0036573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733" w:rsidRPr="004B03B6" w:rsidRDefault="0036573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B6">
              <w:rPr>
                <w:rFonts w:ascii="Times New Roman" w:hAnsi="Times New Roman" w:cs="Times New Roman"/>
                <w:b/>
                <w:sz w:val="28"/>
                <w:szCs w:val="28"/>
              </w:rPr>
              <w:t>Đoàn Văn Minh</w:t>
            </w:r>
          </w:p>
          <w:p w:rsidR="00365733" w:rsidRPr="004B03B6" w:rsidRDefault="0036573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733" w:rsidRPr="004B03B6" w:rsidRDefault="0036573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733" w:rsidRPr="004B03B6" w:rsidRDefault="0036573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733" w:rsidRPr="004B03B6" w:rsidRDefault="0036573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733" w:rsidRPr="004B03B6" w:rsidRDefault="00365733" w:rsidP="00C10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2A76" w:rsidRDefault="009E2A76">
      <w:pPr>
        <w:sectPr w:rsidR="009E2A76" w:rsidSect="00E365DD"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87"/>
        <w:gridCol w:w="8801"/>
      </w:tblGrid>
      <w:tr w:rsidR="009E2A76" w:rsidTr="00C1024F">
        <w:tc>
          <w:tcPr>
            <w:tcW w:w="6228" w:type="dxa"/>
          </w:tcPr>
          <w:p w:rsidR="009E2A76" w:rsidRPr="003512A5" w:rsidRDefault="009E2A76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12A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HỘI ĐỒNG NHÂN DÂN</w:t>
            </w:r>
          </w:p>
        </w:tc>
        <w:tc>
          <w:tcPr>
            <w:tcW w:w="9184" w:type="dxa"/>
          </w:tcPr>
          <w:p w:rsidR="009E2A76" w:rsidRPr="003512A5" w:rsidRDefault="009E2A76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12A5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E2A76" w:rsidTr="00C1024F">
        <w:tc>
          <w:tcPr>
            <w:tcW w:w="6228" w:type="dxa"/>
          </w:tcPr>
          <w:p w:rsidR="009E2A76" w:rsidRPr="003512A5" w:rsidRDefault="009E2A76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12A5">
              <w:rPr>
                <w:rFonts w:ascii="Times New Roman" w:hAnsi="Times New Roman"/>
                <w:b/>
                <w:sz w:val="26"/>
                <w:szCs w:val="26"/>
              </w:rPr>
              <w:t>HUYỆN SA THẦY</w:t>
            </w:r>
          </w:p>
        </w:tc>
        <w:tc>
          <w:tcPr>
            <w:tcW w:w="9184" w:type="dxa"/>
          </w:tcPr>
          <w:p w:rsidR="009E2A76" w:rsidRPr="003512A5" w:rsidRDefault="009E2A76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12A5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9E2A76" w:rsidTr="00C1024F">
        <w:tc>
          <w:tcPr>
            <w:tcW w:w="6228" w:type="dxa"/>
          </w:tcPr>
          <w:p w:rsidR="009E2A76" w:rsidRDefault="009E2A76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noProof/>
                <w:szCs w:val="28"/>
              </w:rPr>
              <w:pict>
                <v:line id="_x0000_s1029" style="position:absolute;left:0;text-align:left;z-index:251664384;mso-position-horizontal-relative:text;mso-position-vertical-relative:text" from="107.75pt,.05pt" to="170.75pt,.05pt"/>
              </w:pict>
            </w:r>
          </w:p>
        </w:tc>
        <w:tc>
          <w:tcPr>
            <w:tcW w:w="9184" w:type="dxa"/>
          </w:tcPr>
          <w:p w:rsidR="009E2A76" w:rsidRDefault="009E2A76" w:rsidP="00C1024F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noProof/>
                <w:szCs w:val="28"/>
              </w:rPr>
              <w:pict>
                <v:line id="_x0000_s1030" style="position:absolute;left:0;text-align:left;z-index:251665408;mso-position-horizontal-relative:text;mso-position-vertical-relative:text" from="134.25pt,1.2pt" to="296.25pt,1.2pt"/>
              </w:pict>
            </w:r>
          </w:p>
        </w:tc>
      </w:tr>
    </w:tbl>
    <w:p w:rsidR="009E2A76" w:rsidRDefault="009E2A76" w:rsidP="009E2A76">
      <w:pPr>
        <w:pStyle w:val="BodyText"/>
        <w:spacing w:after="0" w:line="240" w:lineRule="auto"/>
        <w:jc w:val="center"/>
        <w:rPr>
          <w:rFonts w:ascii="Times New Roman" w:hAnsi="Times New Roman"/>
          <w:bCs/>
          <w:szCs w:val="28"/>
        </w:rPr>
      </w:pPr>
    </w:p>
    <w:p w:rsidR="009E2A76" w:rsidRPr="003512A5" w:rsidRDefault="009E2A76" w:rsidP="009E2A76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12A5">
        <w:rPr>
          <w:rFonts w:ascii="Times New Roman" w:hAnsi="Times New Roman"/>
          <w:b/>
          <w:sz w:val="28"/>
          <w:szCs w:val="28"/>
        </w:rPr>
        <w:t>DANH SÁCH NHÂN SỰ BẦU CỬ CHỨC DANH CHỦ TỊCH UBND</w:t>
      </w:r>
    </w:p>
    <w:p w:rsidR="009E2A76" w:rsidRPr="003512A5" w:rsidRDefault="009E2A76" w:rsidP="009E2A76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12A5">
        <w:rPr>
          <w:rFonts w:ascii="Times New Roman" w:hAnsi="Times New Roman"/>
          <w:b/>
          <w:sz w:val="28"/>
          <w:szCs w:val="28"/>
        </w:rPr>
        <w:t>HUYỆN SA THẦY KHÓA X, NHIỆM KỲ 2016-2021</w:t>
      </w:r>
    </w:p>
    <w:p w:rsidR="009E2A76" w:rsidRPr="003512A5" w:rsidRDefault="009E2A76" w:rsidP="009E2A76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512A5">
        <w:rPr>
          <w:rFonts w:ascii="Times New Roman" w:hAnsi="Times New Roman"/>
          <w:i/>
          <w:sz w:val="28"/>
          <w:szCs w:val="28"/>
        </w:rPr>
        <w:t>(Kèm theo Tờ trình số</w:t>
      </w:r>
      <w:r>
        <w:rPr>
          <w:rFonts w:ascii="Times New Roman" w:hAnsi="Times New Roman"/>
          <w:i/>
          <w:sz w:val="28"/>
          <w:szCs w:val="28"/>
        </w:rPr>
        <w:t>:  16  /TTr-HĐND ngày 24</w:t>
      </w:r>
      <w:r w:rsidRPr="003512A5">
        <w:rPr>
          <w:rFonts w:ascii="Times New Roman" w:hAnsi="Times New Roman"/>
          <w:i/>
          <w:sz w:val="28"/>
          <w:szCs w:val="28"/>
        </w:rPr>
        <w:t xml:space="preserve"> /6/2016 của Chủ tịch HĐND huyện Sa Thầy)</w:t>
      </w:r>
    </w:p>
    <w:p w:rsidR="009E2A76" w:rsidRDefault="009E2A76" w:rsidP="009E2A76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i/>
          <w:szCs w:val="28"/>
        </w:rPr>
      </w:pPr>
      <w:r>
        <w:rPr>
          <w:rFonts w:ascii="Times New Roman" w:hAnsi="Times New Roman"/>
          <w:b/>
          <w:bCs/>
          <w:i/>
          <w:noProof/>
          <w:szCs w:val="28"/>
        </w:rPr>
        <w:pict>
          <v:line id="_x0000_s1031" style="position:absolute;left:0;text-align:left;z-index:251666432" from="309.1pt,2.65pt" to="408.1pt,2.65pt"/>
        </w:pict>
      </w:r>
    </w:p>
    <w:p w:rsidR="009E2A76" w:rsidRPr="00946650" w:rsidRDefault="009E2A76" w:rsidP="009E2A76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i/>
          <w:szCs w:val="28"/>
        </w:rPr>
      </w:pPr>
    </w:p>
    <w:tbl>
      <w:tblPr>
        <w:tblStyle w:val="TableGrid"/>
        <w:tblW w:w="14459" w:type="dxa"/>
        <w:tblInd w:w="108" w:type="dxa"/>
        <w:tblLayout w:type="fixed"/>
        <w:tblLook w:val="01E0"/>
      </w:tblPr>
      <w:tblGrid>
        <w:gridCol w:w="709"/>
        <w:gridCol w:w="2268"/>
        <w:gridCol w:w="1418"/>
        <w:gridCol w:w="1559"/>
        <w:gridCol w:w="1417"/>
        <w:gridCol w:w="993"/>
        <w:gridCol w:w="1134"/>
        <w:gridCol w:w="1417"/>
        <w:gridCol w:w="1843"/>
        <w:gridCol w:w="1701"/>
      </w:tblGrid>
      <w:tr w:rsidR="009E2A76" w:rsidRPr="00946650" w:rsidTr="00C1024F">
        <w:tc>
          <w:tcPr>
            <w:tcW w:w="709" w:type="dxa"/>
            <w:vMerge w:val="restart"/>
            <w:vAlign w:val="center"/>
          </w:tcPr>
          <w:p w:rsidR="009E2A76" w:rsidRPr="003512A5" w:rsidRDefault="009E2A76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12A5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268" w:type="dxa"/>
            <w:vMerge w:val="restart"/>
            <w:vAlign w:val="center"/>
          </w:tcPr>
          <w:p w:rsidR="009E2A76" w:rsidRPr="003512A5" w:rsidRDefault="009E2A76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12A5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418" w:type="dxa"/>
            <w:vMerge w:val="restart"/>
            <w:vAlign w:val="center"/>
          </w:tcPr>
          <w:p w:rsidR="009E2A76" w:rsidRPr="003512A5" w:rsidRDefault="009E2A76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12A5">
              <w:rPr>
                <w:rFonts w:ascii="Times New Roman" w:hAnsi="Times New Roman"/>
                <w:b/>
                <w:sz w:val="26"/>
                <w:szCs w:val="26"/>
              </w:rPr>
              <w:t>Ngày tháng năm sinh</w:t>
            </w:r>
          </w:p>
        </w:tc>
        <w:tc>
          <w:tcPr>
            <w:tcW w:w="1559" w:type="dxa"/>
            <w:vMerge w:val="restart"/>
            <w:vAlign w:val="center"/>
          </w:tcPr>
          <w:p w:rsidR="009E2A76" w:rsidRPr="003512A5" w:rsidRDefault="009E2A76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12A5">
              <w:rPr>
                <w:rFonts w:ascii="Times New Roman" w:hAnsi="Times New Roman"/>
                <w:b/>
                <w:sz w:val="26"/>
                <w:szCs w:val="26"/>
              </w:rPr>
              <w:t>Quê quán</w:t>
            </w:r>
          </w:p>
        </w:tc>
        <w:tc>
          <w:tcPr>
            <w:tcW w:w="1417" w:type="dxa"/>
            <w:vMerge w:val="restart"/>
            <w:vAlign w:val="center"/>
          </w:tcPr>
          <w:p w:rsidR="009E2A76" w:rsidRPr="003512A5" w:rsidRDefault="009E2A76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12A5">
              <w:rPr>
                <w:rFonts w:ascii="Times New Roman" w:hAnsi="Times New Roman"/>
                <w:b/>
                <w:sz w:val="26"/>
                <w:szCs w:val="26"/>
              </w:rPr>
              <w:t>Nơi ở hiện nay</w:t>
            </w:r>
          </w:p>
        </w:tc>
        <w:tc>
          <w:tcPr>
            <w:tcW w:w="3544" w:type="dxa"/>
            <w:gridSpan w:val="3"/>
            <w:vAlign w:val="center"/>
          </w:tcPr>
          <w:p w:rsidR="009E2A76" w:rsidRPr="003512A5" w:rsidRDefault="009E2A76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12A5">
              <w:rPr>
                <w:rFonts w:ascii="Times New Roman" w:hAnsi="Times New Roman"/>
                <w:b/>
                <w:sz w:val="26"/>
                <w:szCs w:val="26"/>
              </w:rPr>
              <w:t>Trình độ</w:t>
            </w:r>
          </w:p>
        </w:tc>
        <w:tc>
          <w:tcPr>
            <w:tcW w:w="1843" w:type="dxa"/>
            <w:vMerge w:val="restart"/>
            <w:vAlign w:val="center"/>
          </w:tcPr>
          <w:p w:rsidR="009E2A76" w:rsidRPr="003512A5" w:rsidRDefault="009E2A76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12A5">
              <w:rPr>
                <w:rFonts w:ascii="Times New Roman" w:hAnsi="Times New Roman"/>
                <w:b/>
                <w:sz w:val="26"/>
                <w:szCs w:val="26"/>
              </w:rPr>
              <w:t>Chức vụ, đơn vị công tác hiện nay</w:t>
            </w:r>
          </w:p>
        </w:tc>
        <w:tc>
          <w:tcPr>
            <w:tcW w:w="1701" w:type="dxa"/>
            <w:vMerge w:val="restart"/>
            <w:vAlign w:val="center"/>
          </w:tcPr>
          <w:p w:rsidR="009E2A76" w:rsidRPr="003512A5" w:rsidRDefault="009E2A76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12A5">
              <w:rPr>
                <w:rFonts w:ascii="Times New Roman" w:hAnsi="Times New Roman"/>
                <w:b/>
                <w:sz w:val="26"/>
                <w:szCs w:val="26"/>
              </w:rPr>
              <w:t>Chức danh đề nghị bầu cử</w:t>
            </w:r>
          </w:p>
        </w:tc>
      </w:tr>
      <w:tr w:rsidR="009E2A76" w:rsidRPr="00946650" w:rsidTr="00C1024F">
        <w:tc>
          <w:tcPr>
            <w:tcW w:w="709" w:type="dxa"/>
            <w:vMerge/>
            <w:vAlign w:val="center"/>
          </w:tcPr>
          <w:p w:rsidR="009E2A76" w:rsidRPr="005B6C72" w:rsidRDefault="009E2A76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E2A76" w:rsidRPr="005B6C72" w:rsidRDefault="009E2A76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9E2A76" w:rsidRPr="005B6C72" w:rsidRDefault="009E2A76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9E2A76" w:rsidRPr="005B6C72" w:rsidRDefault="009E2A76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9E2A76" w:rsidRPr="005B6C72" w:rsidRDefault="009E2A76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9E2A76" w:rsidRPr="003512A5" w:rsidRDefault="009E2A76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12A5">
              <w:rPr>
                <w:rFonts w:ascii="Times New Roman" w:hAnsi="Times New Roman"/>
                <w:b/>
                <w:sz w:val="26"/>
                <w:szCs w:val="26"/>
              </w:rPr>
              <w:t>Học vấn</w:t>
            </w:r>
          </w:p>
        </w:tc>
        <w:tc>
          <w:tcPr>
            <w:tcW w:w="1134" w:type="dxa"/>
            <w:vAlign w:val="center"/>
          </w:tcPr>
          <w:p w:rsidR="009E2A76" w:rsidRPr="003512A5" w:rsidRDefault="009E2A76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12A5">
              <w:rPr>
                <w:rFonts w:ascii="Times New Roman" w:hAnsi="Times New Roman"/>
                <w:b/>
                <w:sz w:val="26"/>
                <w:szCs w:val="26"/>
              </w:rPr>
              <w:t>Chính trị</w:t>
            </w:r>
          </w:p>
        </w:tc>
        <w:tc>
          <w:tcPr>
            <w:tcW w:w="1417" w:type="dxa"/>
            <w:vAlign w:val="center"/>
          </w:tcPr>
          <w:p w:rsidR="009E2A76" w:rsidRPr="003512A5" w:rsidRDefault="009E2A76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12A5">
              <w:rPr>
                <w:rFonts w:ascii="Times New Roman" w:hAnsi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1843" w:type="dxa"/>
            <w:vMerge/>
            <w:vAlign w:val="center"/>
          </w:tcPr>
          <w:p w:rsidR="009E2A76" w:rsidRPr="005B6C72" w:rsidRDefault="009E2A76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E2A76" w:rsidRPr="005B6C72" w:rsidRDefault="009E2A76" w:rsidP="00C1024F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E2A76" w:rsidRPr="00946650" w:rsidTr="00C1024F">
        <w:tc>
          <w:tcPr>
            <w:tcW w:w="709" w:type="dxa"/>
            <w:vAlign w:val="center"/>
          </w:tcPr>
          <w:p w:rsidR="009E2A76" w:rsidRPr="005B6C72" w:rsidRDefault="009E2A76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6C7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2268" w:type="dxa"/>
            <w:vAlign w:val="center"/>
          </w:tcPr>
          <w:p w:rsidR="009E2A76" w:rsidRPr="005B6C72" w:rsidRDefault="009E2A76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6C72">
              <w:rPr>
                <w:rFonts w:ascii="Times New Roman" w:hAnsi="Times New Roman"/>
                <w:sz w:val="26"/>
                <w:szCs w:val="26"/>
              </w:rPr>
              <w:t>Nguyễn Ngọc Sâm</w:t>
            </w:r>
          </w:p>
        </w:tc>
        <w:tc>
          <w:tcPr>
            <w:tcW w:w="1418" w:type="dxa"/>
            <w:vAlign w:val="center"/>
          </w:tcPr>
          <w:p w:rsidR="009E2A76" w:rsidRPr="005B6C72" w:rsidRDefault="009E2A76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6C72">
              <w:rPr>
                <w:rFonts w:ascii="Times New Roman" w:hAnsi="Times New Roman"/>
                <w:sz w:val="26"/>
                <w:szCs w:val="26"/>
              </w:rPr>
              <w:t>12/01/1972</w:t>
            </w:r>
          </w:p>
        </w:tc>
        <w:tc>
          <w:tcPr>
            <w:tcW w:w="1559" w:type="dxa"/>
            <w:vAlign w:val="center"/>
          </w:tcPr>
          <w:p w:rsidR="009E2A76" w:rsidRPr="005B6C72" w:rsidRDefault="009E2A76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6C72">
              <w:rPr>
                <w:rFonts w:ascii="Times New Roman" w:hAnsi="Times New Roman"/>
                <w:sz w:val="26"/>
                <w:szCs w:val="26"/>
              </w:rPr>
              <w:t>Tam An, Tam Kỳ, Quảng Nam</w:t>
            </w:r>
          </w:p>
        </w:tc>
        <w:tc>
          <w:tcPr>
            <w:tcW w:w="1417" w:type="dxa"/>
            <w:vAlign w:val="center"/>
          </w:tcPr>
          <w:p w:rsidR="009E2A76" w:rsidRPr="005B6C72" w:rsidRDefault="009E2A76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6C72">
              <w:rPr>
                <w:rFonts w:ascii="Times New Roman" w:hAnsi="Times New Roman"/>
                <w:sz w:val="26"/>
                <w:szCs w:val="26"/>
              </w:rPr>
              <w:t>Thôn 1, thị trấn Sa Thầy</w:t>
            </w:r>
          </w:p>
        </w:tc>
        <w:tc>
          <w:tcPr>
            <w:tcW w:w="993" w:type="dxa"/>
            <w:vAlign w:val="center"/>
          </w:tcPr>
          <w:p w:rsidR="009E2A76" w:rsidRPr="005B6C72" w:rsidRDefault="009E2A76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6C72">
              <w:rPr>
                <w:rFonts w:ascii="Times New Roman" w:hAnsi="Times New Roman"/>
                <w:sz w:val="26"/>
                <w:szCs w:val="26"/>
              </w:rPr>
              <w:t>12/12</w:t>
            </w:r>
          </w:p>
        </w:tc>
        <w:tc>
          <w:tcPr>
            <w:tcW w:w="1134" w:type="dxa"/>
            <w:vAlign w:val="center"/>
          </w:tcPr>
          <w:p w:rsidR="009E2A76" w:rsidRPr="005B6C72" w:rsidRDefault="009E2A76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6C72">
              <w:rPr>
                <w:rFonts w:ascii="Times New Roman" w:hAnsi="Times New Roman"/>
                <w:sz w:val="26"/>
                <w:szCs w:val="26"/>
              </w:rPr>
              <w:t>Cao lý luận chính trị</w:t>
            </w:r>
          </w:p>
        </w:tc>
        <w:tc>
          <w:tcPr>
            <w:tcW w:w="1417" w:type="dxa"/>
            <w:vAlign w:val="center"/>
          </w:tcPr>
          <w:p w:rsidR="009E2A76" w:rsidRPr="005B6C72" w:rsidRDefault="009E2A76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6C72">
              <w:rPr>
                <w:rFonts w:ascii="Times New Roman" w:hAnsi="Times New Roman"/>
                <w:sz w:val="26"/>
                <w:szCs w:val="26"/>
              </w:rPr>
              <w:t>Thạc sỹ xây dựng dân dụng công nghiệp</w:t>
            </w:r>
          </w:p>
        </w:tc>
        <w:tc>
          <w:tcPr>
            <w:tcW w:w="1843" w:type="dxa"/>
            <w:vAlign w:val="center"/>
          </w:tcPr>
          <w:p w:rsidR="009E2A76" w:rsidRPr="005B6C72" w:rsidRDefault="009E2A76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6C72">
              <w:rPr>
                <w:rFonts w:ascii="Times New Roman" w:hAnsi="Times New Roman"/>
                <w:sz w:val="26"/>
                <w:szCs w:val="26"/>
              </w:rPr>
              <w:t>Phó Bí thư Huyện ủy, Chủ tịch UBND huyện khóa IX</w:t>
            </w:r>
          </w:p>
        </w:tc>
        <w:tc>
          <w:tcPr>
            <w:tcW w:w="1701" w:type="dxa"/>
            <w:vAlign w:val="center"/>
          </w:tcPr>
          <w:p w:rsidR="009E2A76" w:rsidRPr="005B6C72" w:rsidRDefault="009E2A76" w:rsidP="00C1024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6C72">
              <w:rPr>
                <w:rFonts w:ascii="Times New Roman" w:hAnsi="Times New Roman"/>
                <w:sz w:val="26"/>
                <w:szCs w:val="26"/>
              </w:rPr>
              <w:t>Chủ tịch UBND huyện khóa X</w:t>
            </w:r>
          </w:p>
        </w:tc>
      </w:tr>
    </w:tbl>
    <w:p w:rsidR="009E2A76" w:rsidRDefault="009E2A76" w:rsidP="009E2A76">
      <w:pPr>
        <w:pStyle w:val="BodyText"/>
        <w:rPr>
          <w:rFonts w:ascii="Times New Roman" w:hAnsi="Times New Roman"/>
          <w:bCs/>
          <w:szCs w:val="28"/>
        </w:rPr>
      </w:pPr>
    </w:p>
    <w:p w:rsidR="00E619B6" w:rsidRDefault="00E619B6"/>
    <w:sectPr w:rsidR="00E619B6" w:rsidSect="009E2A76">
      <w:pgSz w:w="16840" w:h="11907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5733"/>
    <w:rsid w:val="00365733"/>
    <w:rsid w:val="0086205A"/>
    <w:rsid w:val="00870EF8"/>
    <w:rsid w:val="009E2A76"/>
    <w:rsid w:val="00B1057A"/>
    <w:rsid w:val="00E365DD"/>
    <w:rsid w:val="00E6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33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5733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9E2A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2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2</cp:revision>
  <dcterms:created xsi:type="dcterms:W3CDTF">2018-05-09T08:42:00Z</dcterms:created>
  <dcterms:modified xsi:type="dcterms:W3CDTF">2018-05-09T08:43:00Z</dcterms:modified>
</cp:coreProperties>
</file>