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Ind w:w="108" w:type="dxa"/>
        <w:tblLook w:val="01E0"/>
      </w:tblPr>
      <w:tblGrid>
        <w:gridCol w:w="3208"/>
        <w:gridCol w:w="6170"/>
      </w:tblGrid>
      <w:tr w:rsidR="0057777F" w:rsidRPr="00002709" w:rsidTr="0064583E">
        <w:trPr>
          <w:trHeight w:val="736"/>
        </w:trPr>
        <w:tc>
          <w:tcPr>
            <w:tcW w:w="3208" w:type="dxa"/>
          </w:tcPr>
          <w:p w:rsidR="0057777F" w:rsidRPr="00002709" w:rsidRDefault="0057777F" w:rsidP="0064583E">
            <w:pPr>
              <w:jc w:val="center"/>
              <w:rPr>
                <w:b/>
                <w:sz w:val="26"/>
                <w:szCs w:val="26"/>
              </w:rPr>
            </w:pPr>
            <w:r w:rsidRPr="00002709">
              <w:rPr>
                <w:b/>
                <w:sz w:val="26"/>
                <w:szCs w:val="26"/>
              </w:rPr>
              <w:t>HỘI ĐỒNG NHÂN DÂN</w:t>
            </w:r>
          </w:p>
          <w:p w:rsidR="0057777F" w:rsidRPr="00002709" w:rsidRDefault="0057777F" w:rsidP="0064583E">
            <w:pPr>
              <w:jc w:val="center"/>
              <w:rPr>
                <w:b/>
                <w:sz w:val="26"/>
                <w:szCs w:val="26"/>
              </w:rPr>
            </w:pPr>
            <w:r>
              <w:rPr>
                <w:b/>
                <w:noProof/>
                <w:sz w:val="26"/>
                <w:szCs w:val="26"/>
              </w:rPr>
              <w:pict>
                <v:line id="_x0000_s1026" style="position:absolute;left:0;text-align:left;z-index:251658240" from="38.45pt,17.3pt" to="92.45pt,17.3pt"/>
              </w:pict>
            </w:r>
            <w:r>
              <w:rPr>
                <w:b/>
                <w:sz w:val="26"/>
                <w:szCs w:val="26"/>
              </w:rPr>
              <w:t>HUYỆN SA THẦY</w:t>
            </w:r>
          </w:p>
        </w:tc>
        <w:tc>
          <w:tcPr>
            <w:tcW w:w="6170" w:type="dxa"/>
          </w:tcPr>
          <w:p w:rsidR="0057777F" w:rsidRPr="00002709" w:rsidRDefault="0057777F" w:rsidP="0064583E">
            <w:pPr>
              <w:jc w:val="center"/>
              <w:rPr>
                <w:b/>
                <w:sz w:val="26"/>
                <w:szCs w:val="26"/>
              </w:rPr>
            </w:pPr>
            <w:r w:rsidRPr="00002709">
              <w:rPr>
                <w:b/>
                <w:sz w:val="26"/>
                <w:szCs w:val="26"/>
              </w:rPr>
              <w:t>CỘNG H</w:t>
            </w:r>
            <w:r w:rsidRPr="00002709">
              <w:rPr>
                <w:rFonts w:hint="eastAsia"/>
                <w:b/>
                <w:sz w:val="26"/>
                <w:szCs w:val="26"/>
              </w:rPr>
              <w:t>Ò</w:t>
            </w:r>
            <w:r w:rsidRPr="00002709">
              <w:rPr>
                <w:b/>
                <w:sz w:val="26"/>
                <w:szCs w:val="26"/>
              </w:rPr>
              <w:t>A X</w:t>
            </w:r>
            <w:r w:rsidRPr="00002709">
              <w:rPr>
                <w:rFonts w:hint="eastAsia"/>
                <w:b/>
                <w:sz w:val="26"/>
                <w:szCs w:val="26"/>
              </w:rPr>
              <w:t>Ã</w:t>
            </w:r>
            <w:r w:rsidRPr="00002709">
              <w:rPr>
                <w:b/>
                <w:sz w:val="26"/>
                <w:szCs w:val="26"/>
              </w:rPr>
              <w:t xml:space="preserve"> HỘI CHỦ NGHĨA VIỆT </w:t>
            </w:r>
            <w:smartTag w:uri="urn:schemas-microsoft-com:office:smarttags" w:element="place">
              <w:smartTag w:uri="urn:schemas-microsoft-com:office:smarttags" w:element="country-region">
                <w:r w:rsidRPr="00002709">
                  <w:rPr>
                    <w:b/>
                    <w:sz w:val="26"/>
                    <w:szCs w:val="26"/>
                  </w:rPr>
                  <w:t>NAM</w:t>
                </w:r>
              </w:smartTag>
            </w:smartTag>
          </w:p>
          <w:p w:rsidR="0057777F" w:rsidRPr="00002709" w:rsidRDefault="0057777F" w:rsidP="0064583E">
            <w:pPr>
              <w:jc w:val="center"/>
              <w:rPr>
                <w:b/>
                <w:szCs w:val="28"/>
              </w:rPr>
            </w:pPr>
            <w:r w:rsidRPr="00002709">
              <w:rPr>
                <w:rFonts w:hint="eastAsia"/>
                <w:b/>
                <w:sz w:val="28"/>
                <w:szCs w:val="28"/>
              </w:rPr>
              <w:t>Đ</w:t>
            </w:r>
            <w:r w:rsidRPr="00002709">
              <w:rPr>
                <w:b/>
                <w:sz w:val="28"/>
                <w:szCs w:val="28"/>
              </w:rPr>
              <w:t>ộc lập - Tự do - Hạnh ph</w:t>
            </w:r>
            <w:r w:rsidRPr="00002709">
              <w:rPr>
                <w:rFonts w:hint="eastAsia"/>
                <w:b/>
                <w:sz w:val="28"/>
                <w:szCs w:val="28"/>
              </w:rPr>
              <w:t>ú</w:t>
            </w:r>
            <w:r w:rsidRPr="00002709">
              <w:rPr>
                <w:b/>
                <w:sz w:val="28"/>
                <w:szCs w:val="28"/>
              </w:rPr>
              <w:t>c</w:t>
            </w:r>
          </w:p>
          <w:p w:rsidR="0057777F" w:rsidRPr="00002709" w:rsidRDefault="0057777F" w:rsidP="0064583E">
            <w:pPr>
              <w:jc w:val="center"/>
              <w:rPr>
                <w:b/>
                <w:sz w:val="26"/>
                <w:szCs w:val="26"/>
              </w:rPr>
            </w:pPr>
            <w:r>
              <w:rPr>
                <w:b/>
                <w:noProof/>
                <w:sz w:val="26"/>
                <w:szCs w:val="26"/>
              </w:rPr>
              <w:pict>
                <v:line id="_x0000_s1027" style="position:absolute;left:0;text-align:left;z-index:251658240" from="63.05pt,1.5pt" to="231.05pt,1.5pt"/>
              </w:pict>
            </w:r>
          </w:p>
        </w:tc>
      </w:tr>
      <w:tr w:rsidR="0057777F" w:rsidRPr="003B4038" w:rsidTr="0064583E">
        <w:trPr>
          <w:trHeight w:val="389"/>
        </w:trPr>
        <w:tc>
          <w:tcPr>
            <w:tcW w:w="3208" w:type="dxa"/>
          </w:tcPr>
          <w:p w:rsidR="0057777F" w:rsidRPr="003B4038" w:rsidRDefault="0057777F" w:rsidP="0057777F">
            <w:pPr>
              <w:jc w:val="center"/>
              <w:rPr>
                <w:szCs w:val="28"/>
              </w:rPr>
            </w:pPr>
            <w:r>
              <w:rPr>
                <w:sz w:val="28"/>
                <w:szCs w:val="28"/>
              </w:rPr>
              <w:t>Số: 88</w:t>
            </w:r>
            <w:r w:rsidRPr="003B4038">
              <w:rPr>
                <w:sz w:val="28"/>
                <w:szCs w:val="28"/>
              </w:rPr>
              <w:t>/BC-</w:t>
            </w:r>
            <w:r>
              <w:rPr>
                <w:sz w:val="28"/>
                <w:szCs w:val="28"/>
              </w:rPr>
              <w:t>BPC</w:t>
            </w:r>
          </w:p>
        </w:tc>
        <w:tc>
          <w:tcPr>
            <w:tcW w:w="6170" w:type="dxa"/>
          </w:tcPr>
          <w:p w:rsidR="0057777F" w:rsidRPr="003B4038" w:rsidRDefault="0057777F" w:rsidP="0064583E">
            <w:pPr>
              <w:jc w:val="center"/>
              <w:rPr>
                <w:b/>
                <w:i/>
                <w:szCs w:val="28"/>
              </w:rPr>
            </w:pPr>
            <w:r w:rsidRPr="003B4038">
              <w:rPr>
                <w:i/>
                <w:iCs/>
                <w:sz w:val="28"/>
                <w:szCs w:val="28"/>
              </w:rPr>
              <w:t>Sa Thầy, ng</w:t>
            </w:r>
            <w:r w:rsidRPr="003B4038">
              <w:rPr>
                <w:rFonts w:hint="eastAsia"/>
                <w:i/>
                <w:iCs/>
                <w:sz w:val="28"/>
                <w:szCs w:val="28"/>
              </w:rPr>
              <w:t>à</w:t>
            </w:r>
            <w:r>
              <w:rPr>
                <w:i/>
                <w:iCs/>
                <w:sz w:val="28"/>
                <w:szCs w:val="28"/>
              </w:rPr>
              <w:t>y 05</w:t>
            </w:r>
            <w:r w:rsidRPr="003B4038">
              <w:rPr>
                <w:i/>
                <w:iCs/>
                <w:sz w:val="28"/>
                <w:szCs w:val="28"/>
              </w:rPr>
              <w:t xml:space="preserve"> th</w:t>
            </w:r>
            <w:r w:rsidRPr="003B4038">
              <w:rPr>
                <w:rFonts w:hint="eastAsia"/>
                <w:i/>
                <w:iCs/>
                <w:sz w:val="28"/>
                <w:szCs w:val="28"/>
              </w:rPr>
              <w:t>á</w:t>
            </w:r>
            <w:r w:rsidRPr="003B4038">
              <w:rPr>
                <w:i/>
                <w:iCs/>
                <w:sz w:val="28"/>
                <w:szCs w:val="28"/>
              </w:rPr>
              <w:t xml:space="preserve">ng </w:t>
            </w:r>
            <w:r>
              <w:rPr>
                <w:i/>
                <w:iCs/>
                <w:sz w:val="28"/>
                <w:szCs w:val="28"/>
              </w:rPr>
              <w:t xml:space="preserve">12 </w:t>
            </w:r>
            <w:r w:rsidRPr="003B4038">
              <w:rPr>
                <w:i/>
                <w:iCs/>
                <w:sz w:val="28"/>
                <w:szCs w:val="28"/>
              </w:rPr>
              <w:t>n</w:t>
            </w:r>
            <w:r w:rsidRPr="003B4038">
              <w:rPr>
                <w:rFonts w:hint="eastAsia"/>
                <w:i/>
                <w:iCs/>
                <w:sz w:val="28"/>
                <w:szCs w:val="28"/>
              </w:rPr>
              <w:t>ă</w:t>
            </w:r>
            <w:r w:rsidRPr="003B4038">
              <w:rPr>
                <w:i/>
                <w:iCs/>
                <w:sz w:val="28"/>
                <w:szCs w:val="28"/>
              </w:rPr>
              <w:t>m 201</w:t>
            </w:r>
            <w:r>
              <w:rPr>
                <w:i/>
                <w:iCs/>
                <w:sz w:val="28"/>
                <w:szCs w:val="28"/>
              </w:rPr>
              <w:t>8</w:t>
            </w:r>
          </w:p>
        </w:tc>
      </w:tr>
    </w:tbl>
    <w:p w:rsidR="0057777F" w:rsidRDefault="0057777F" w:rsidP="0057777F">
      <w:pPr>
        <w:jc w:val="center"/>
        <w:rPr>
          <w:b/>
          <w:color w:val="000000"/>
          <w:sz w:val="28"/>
          <w:szCs w:val="28"/>
          <w:lang w:val="pt-BR"/>
        </w:rPr>
      </w:pPr>
    </w:p>
    <w:p w:rsidR="0057777F" w:rsidRPr="00C91AD5" w:rsidRDefault="0057777F" w:rsidP="0057777F">
      <w:pPr>
        <w:tabs>
          <w:tab w:val="left" w:pos="300"/>
          <w:tab w:val="center" w:pos="4986"/>
        </w:tabs>
        <w:jc w:val="center"/>
        <w:rPr>
          <w:rFonts w:eastAsia="Calibri"/>
          <w:b/>
          <w:sz w:val="28"/>
          <w:szCs w:val="28"/>
          <w:lang w:val="pt-BR"/>
        </w:rPr>
      </w:pPr>
      <w:r w:rsidRPr="00C91AD5">
        <w:rPr>
          <w:b/>
          <w:sz w:val="28"/>
          <w:szCs w:val="28"/>
          <w:lang w:val="vi-VN"/>
        </w:rPr>
        <w:t>BÁO CÁO</w:t>
      </w:r>
      <w:r w:rsidRPr="00C91AD5">
        <w:rPr>
          <w:b/>
          <w:sz w:val="28"/>
          <w:szCs w:val="28"/>
          <w:lang w:val="pt-BR"/>
        </w:rPr>
        <w:t xml:space="preserve"> </w:t>
      </w:r>
      <w:r>
        <w:rPr>
          <w:b/>
          <w:sz w:val="28"/>
          <w:szCs w:val="28"/>
          <w:lang w:val="pt-BR"/>
        </w:rPr>
        <w:t>THẨM TRA</w:t>
      </w:r>
    </w:p>
    <w:p w:rsidR="0057777F" w:rsidRDefault="0057777F" w:rsidP="0057777F">
      <w:pPr>
        <w:jc w:val="center"/>
        <w:rPr>
          <w:b/>
          <w:sz w:val="28"/>
          <w:szCs w:val="28"/>
          <w:lang w:val="pt-BR"/>
        </w:rPr>
      </w:pPr>
      <w:r w:rsidRPr="00C91AD5">
        <w:rPr>
          <w:b/>
          <w:sz w:val="28"/>
          <w:szCs w:val="28"/>
          <w:lang w:val="pt-BR"/>
        </w:rPr>
        <w:t xml:space="preserve"> </w:t>
      </w:r>
      <w:r>
        <w:rPr>
          <w:b/>
          <w:sz w:val="28"/>
          <w:szCs w:val="28"/>
          <w:lang w:val="pt-BR"/>
        </w:rPr>
        <w:t>B</w:t>
      </w:r>
      <w:r w:rsidRPr="00C91AD5">
        <w:rPr>
          <w:b/>
          <w:sz w:val="28"/>
          <w:szCs w:val="28"/>
          <w:lang w:val="vi-VN"/>
        </w:rPr>
        <w:t xml:space="preserve">áo cáo </w:t>
      </w:r>
      <w:r>
        <w:rPr>
          <w:b/>
          <w:sz w:val="28"/>
          <w:szCs w:val="28"/>
          <w:lang w:val="pt-BR"/>
        </w:rPr>
        <w:t>k</w:t>
      </w:r>
      <w:r w:rsidRPr="00C91AD5">
        <w:rPr>
          <w:b/>
          <w:sz w:val="28"/>
          <w:szCs w:val="28"/>
          <w:lang w:val="pt-BR"/>
        </w:rPr>
        <w:t>ết quả thực hành tiết kiệm, chống lãng phí năm 2018</w:t>
      </w:r>
    </w:p>
    <w:p w:rsidR="0057777F" w:rsidRPr="00C91AD5" w:rsidRDefault="0057777F" w:rsidP="0057777F">
      <w:pPr>
        <w:jc w:val="center"/>
        <w:rPr>
          <w:b/>
          <w:sz w:val="28"/>
          <w:szCs w:val="28"/>
          <w:lang w:val="pt-BR"/>
        </w:rPr>
      </w:pPr>
      <w:r w:rsidRPr="00C91AD5">
        <w:rPr>
          <w:b/>
          <w:sz w:val="28"/>
          <w:szCs w:val="28"/>
          <w:lang w:val="pt-BR"/>
        </w:rPr>
        <w:t xml:space="preserve"> và phương hướng, nhiệm vụ năm 201</w:t>
      </w:r>
      <w:r>
        <w:rPr>
          <w:b/>
          <w:sz w:val="28"/>
          <w:szCs w:val="28"/>
          <w:lang w:val="pt-BR"/>
        </w:rPr>
        <w:t>9</w:t>
      </w:r>
    </w:p>
    <w:p w:rsidR="0057777F" w:rsidRDefault="0057777F" w:rsidP="0057777F">
      <w:pPr>
        <w:jc w:val="both"/>
        <w:rPr>
          <w:b/>
          <w:sz w:val="28"/>
          <w:szCs w:val="28"/>
          <w:lang w:val="pt-BR"/>
        </w:rPr>
      </w:pPr>
      <w:r>
        <w:rPr>
          <w:b/>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12.15pt;margin-top:3.95pt;width:37.45pt;height:0;z-index:251659264" o:connectortype="straight"/>
        </w:pict>
      </w:r>
      <w:r>
        <w:rPr>
          <w:b/>
          <w:sz w:val="28"/>
          <w:szCs w:val="28"/>
          <w:lang w:val="pt-BR"/>
        </w:rPr>
        <w:t xml:space="preserve">       </w:t>
      </w:r>
    </w:p>
    <w:p w:rsidR="0057777F" w:rsidRDefault="0057777F" w:rsidP="0057777F">
      <w:pPr>
        <w:jc w:val="both"/>
        <w:rPr>
          <w:b/>
          <w:sz w:val="28"/>
          <w:szCs w:val="28"/>
          <w:lang w:val="pt-BR"/>
        </w:rPr>
      </w:pPr>
    </w:p>
    <w:p w:rsidR="0057777F" w:rsidRPr="0057777F" w:rsidRDefault="0057777F" w:rsidP="0057777F">
      <w:pPr>
        <w:ind w:firstLine="709"/>
        <w:jc w:val="both"/>
        <w:rPr>
          <w:b/>
          <w:sz w:val="28"/>
          <w:szCs w:val="28"/>
          <w:lang w:val="pt-BR"/>
        </w:rPr>
      </w:pPr>
      <w:r w:rsidRPr="0057777F">
        <w:rPr>
          <w:sz w:val="28"/>
          <w:szCs w:val="28"/>
          <w:lang w:val="pt-BR"/>
        </w:rPr>
        <w:t xml:space="preserve">Thực hiện Luật Tổ chức chính quyền địa phương ngày 19/06/2015; Luật hoạt động giám sát của Quốc hội và Hội đồng nhân dân năm 2015. Ban Pháp chế họp để thẩm tra Báo cáo số 505/BC-UBND ngày 14/11/2018 của Ủy ban nhân dân huyện kết quả thực hành tiết kiệm, chống lãng phí  đầu  năm 2018 và phương hướng nhiệm vụ năm 2019.  </w:t>
      </w:r>
    </w:p>
    <w:p w:rsidR="0057777F" w:rsidRDefault="0057777F" w:rsidP="0057777F">
      <w:pPr>
        <w:spacing w:before="120" w:after="120"/>
        <w:ind w:firstLine="709"/>
        <w:jc w:val="both"/>
        <w:rPr>
          <w:b/>
          <w:spacing w:val="-8"/>
          <w:sz w:val="28"/>
          <w:szCs w:val="28"/>
          <w:lang w:val="pt-BR"/>
        </w:rPr>
      </w:pPr>
      <w:r w:rsidRPr="0057777F">
        <w:rPr>
          <w:sz w:val="28"/>
          <w:szCs w:val="28"/>
          <w:lang w:val="pt-BR"/>
        </w:rPr>
        <w:t>Ban Pháp chế báo cáo Hội đồng nhân dân huyện về kết quả thẩm tra như sau:</w:t>
      </w:r>
    </w:p>
    <w:p w:rsidR="0057777F" w:rsidRPr="0057777F" w:rsidRDefault="0057777F" w:rsidP="0057777F">
      <w:pPr>
        <w:spacing w:before="120" w:after="120"/>
        <w:ind w:firstLine="709"/>
        <w:jc w:val="both"/>
        <w:rPr>
          <w:b/>
          <w:spacing w:val="-8"/>
          <w:sz w:val="28"/>
          <w:szCs w:val="28"/>
          <w:lang w:val="pt-BR"/>
        </w:rPr>
      </w:pPr>
      <w:r w:rsidRPr="0057777F">
        <w:rPr>
          <w:b/>
          <w:sz w:val="28"/>
          <w:szCs w:val="28"/>
          <w:lang w:val="pt-BR"/>
        </w:rPr>
        <w:t>I. MỘT SỐ VẤN ĐỀ CHUNG CỦA BÁO CÁO</w:t>
      </w:r>
    </w:p>
    <w:p w:rsidR="0057777F" w:rsidRPr="0057777F" w:rsidRDefault="0057777F" w:rsidP="0057777F">
      <w:pPr>
        <w:spacing w:before="120" w:after="120"/>
        <w:ind w:firstLine="709"/>
        <w:jc w:val="both"/>
        <w:rPr>
          <w:sz w:val="28"/>
          <w:szCs w:val="28"/>
          <w:lang w:val="pt-BR"/>
        </w:rPr>
      </w:pPr>
      <w:r w:rsidRPr="0057777F">
        <w:rPr>
          <w:sz w:val="28"/>
          <w:szCs w:val="28"/>
          <w:lang w:val="pt-BR"/>
        </w:rPr>
        <w:t>Báo cáo của Ủy ban nhân dân huyện bố cục chặt chẽ, hợp lý; nội dung báo cáo về cơ bản đã phản ánh sát thực tế tình hình kết quả kết quả thực hành tiết kiệm, chống lãng phí  năm 2018 và phương hướng nhiệm vụ năm 2019. Báo cáo đã đi sâu phân tích đánh giá được thực trạng tình hình, những kết quả đạt được, tồn tại, hạn chế và nguyên nhân của những tồn tại, hạn chế trong công tác thực hành tiết kiệm, chống lãng phí trong thời gian tới, đồng thời đề ra phương hướng, nhiệm vụ phù hợp để thực hiện trong  năm 2019.</w:t>
      </w:r>
    </w:p>
    <w:p w:rsidR="0057777F" w:rsidRPr="0057777F" w:rsidRDefault="0057777F" w:rsidP="0057777F">
      <w:pPr>
        <w:spacing w:before="120" w:after="120"/>
        <w:ind w:firstLine="709"/>
        <w:jc w:val="both"/>
        <w:rPr>
          <w:b/>
          <w:sz w:val="28"/>
          <w:szCs w:val="28"/>
          <w:lang w:val="pt-BR"/>
        </w:rPr>
      </w:pPr>
      <w:r>
        <w:rPr>
          <w:b/>
          <w:sz w:val="28"/>
          <w:szCs w:val="28"/>
          <w:lang w:val="pt-BR"/>
        </w:rPr>
        <w:t>II. NHỮNG KẾT QUẢ ĐẠT ĐƯỢC</w:t>
      </w:r>
    </w:p>
    <w:p w:rsidR="0057777F" w:rsidRPr="0057777F" w:rsidRDefault="0057777F" w:rsidP="0057777F">
      <w:pPr>
        <w:tabs>
          <w:tab w:val="left" w:pos="3465"/>
        </w:tabs>
        <w:spacing w:before="120" w:after="120"/>
        <w:ind w:firstLine="709"/>
        <w:jc w:val="both"/>
        <w:rPr>
          <w:sz w:val="28"/>
          <w:szCs w:val="28"/>
          <w:lang w:val="pt-BR"/>
        </w:rPr>
      </w:pPr>
      <w:r w:rsidRPr="0057777F">
        <w:rPr>
          <w:sz w:val="28"/>
          <w:szCs w:val="28"/>
          <w:lang w:val="vi-VN"/>
        </w:rPr>
        <w:t xml:space="preserve">Ban Pháp chế cơ bản thống nhất các nội dung </w:t>
      </w:r>
      <w:r w:rsidRPr="0057777F">
        <w:rPr>
          <w:sz w:val="28"/>
          <w:szCs w:val="28"/>
          <w:lang w:val="pt-BR"/>
        </w:rPr>
        <w:t>đ</w:t>
      </w:r>
      <w:r w:rsidRPr="0057777F">
        <w:rPr>
          <w:sz w:val="28"/>
          <w:szCs w:val="28"/>
          <w:lang w:val="vi-VN"/>
        </w:rPr>
        <w:t xml:space="preserve">ánh giá của Ủy ban nhân dân </w:t>
      </w:r>
      <w:r w:rsidRPr="0057777F">
        <w:rPr>
          <w:sz w:val="28"/>
          <w:szCs w:val="28"/>
          <w:lang w:val="pt-BR"/>
        </w:rPr>
        <w:t>huyện</w:t>
      </w:r>
      <w:r w:rsidRPr="0057777F">
        <w:rPr>
          <w:sz w:val="28"/>
          <w:szCs w:val="28"/>
          <w:lang w:val="vi-VN"/>
        </w:rPr>
        <w:t>.</w:t>
      </w:r>
    </w:p>
    <w:p w:rsidR="0057777F" w:rsidRPr="0057777F" w:rsidRDefault="0057777F" w:rsidP="0057777F">
      <w:pPr>
        <w:spacing w:before="120" w:after="120"/>
        <w:ind w:firstLine="709"/>
        <w:jc w:val="both"/>
        <w:rPr>
          <w:b/>
          <w:spacing w:val="-2"/>
          <w:sz w:val="28"/>
          <w:szCs w:val="28"/>
          <w:lang w:val="vi-VN"/>
        </w:rPr>
      </w:pPr>
      <w:r w:rsidRPr="0057777F">
        <w:rPr>
          <w:spacing w:val="-2"/>
          <w:sz w:val="28"/>
          <w:szCs w:val="28"/>
          <w:lang w:val="pt-BR"/>
        </w:rPr>
        <w:t>C</w:t>
      </w:r>
      <w:r w:rsidRPr="0057777F">
        <w:rPr>
          <w:spacing w:val="-2"/>
          <w:sz w:val="28"/>
          <w:szCs w:val="28"/>
          <w:lang w:val="vi-VN"/>
        </w:rPr>
        <w:t xml:space="preserve">ông tác thực hành tiết kiệm, chống lãng phí tại các cơ quan, đơn vị trên địa bàn </w:t>
      </w:r>
      <w:r w:rsidRPr="0057777F">
        <w:rPr>
          <w:spacing w:val="-2"/>
          <w:sz w:val="28"/>
          <w:szCs w:val="28"/>
          <w:lang w:val="pt-BR"/>
        </w:rPr>
        <w:t xml:space="preserve"> huyện </w:t>
      </w:r>
      <w:r w:rsidRPr="0057777F">
        <w:rPr>
          <w:spacing w:val="-2"/>
          <w:sz w:val="28"/>
          <w:szCs w:val="28"/>
          <w:lang w:val="vi-VN"/>
        </w:rPr>
        <w:t>trong thời gian vừa qua đã được cụ thể hóa bằng những hành động cụ thể, các công chức, viên chức và hợp đồng lao động ngày càng có ý thức và trách nhiệm hơn trong các hoạt động của mình để từng bước kiểm soát được việc thực hành tiết kiệm, chống lãng phí, không gây lãng phí các tài sản được cấp phát, sử dụng đúng mục đích những tài sản công góp phần tiết kiệm thêm ngân sách</w:t>
      </w:r>
      <w:r w:rsidRPr="0057777F">
        <w:rPr>
          <w:spacing w:val="-2"/>
          <w:sz w:val="28"/>
          <w:szCs w:val="28"/>
          <w:lang w:val="pt-BR"/>
        </w:rPr>
        <w:t xml:space="preserve"> Nhà nước</w:t>
      </w:r>
      <w:r w:rsidRPr="0057777F">
        <w:rPr>
          <w:spacing w:val="-2"/>
          <w:sz w:val="28"/>
          <w:szCs w:val="28"/>
          <w:lang w:val="vi-VN"/>
        </w:rPr>
        <w:t>.</w:t>
      </w:r>
    </w:p>
    <w:p w:rsidR="0057777F" w:rsidRPr="0057777F" w:rsidRDefault="0057777F" w:rsidP="0057777F">
      <w:pPr>
        <w:spacing w:before="120" w:after="120"/>
        <w:ind w:firstLine="709"/>
        <w:jc w:val="both"/>
        <w:rPr>
          <w:b/>
          <w:i/>
          <w:spacing w:val="-2"/>
          <w:sz w:val="28"/>
          <w:szCs w:val="28"/>
          <w:lang w:val="vi-VN"/>
        </w:rPr>
      </w:pPr>
      <w:r w:rsidRPr="0057777F">
        <w:rPr>
          <w:sz w:val="28"/>
          <w:szCs w:val="28"/>
          <w:lang w:val="vi-VN"/>
        </w:rPr>
        <w:t>Trên cơ sở các văn bản quy phạm pháp luật và tình hình thực tế tại mỗi cơ quan, đơn vị, mỗi đơn vị đã cụ thể hóa các chế độ, chính sách thông qua quy chế chi tiêu nội bộ hàng năm đảm bảo đúng quy định hiện hành;</w:t>
      </w:r>
    </w:p>
    <w:p w:rsidR="0057777F" w:rsidRPr="0057777F" w:rsidRDefault="0057777F" w:rsidP="0057777F">
      <w:pPr>
        <w:pStyle w:val="BodyText"/>
        <w:spacing w:before="120"/>
        <w:ind w:firstLine="709"/>
        <w:jc w:val="both"/>
        <w:rPr>
          <w:rStyle w:val="Bodytext0"/>
          <w:color w:val="000000"/>
          <w:lang w:val="vi-VN"/>
        </w:rPr>
      </w:pPr>
      <w:r w:rsidRPr="0057777F">
        <w:rPr>
          <w:spacing w:val="-2"/>
          <w:sz w:val="28"/>
          <w:szCs w:val="28"/>
          <w:lang w:val="vi-VN"/>
        </w:rPr>
        <w:t>Việc thẩm định, phê duyệt dự toán đảm bảo tuân thủ các quy định hiện hành của Nhà nước.</w:t>
      </w:r>
      <w:r w:rsidRPr="0057777F">
        <w:rPr>
          <w:spacing w:val="-2"/>
          <w:lang w:val="vi-VN"/>
        </w:rPr>
        <w:t xml:space="preserve"> </w:t>
      </w:r>
      <w:r w:rsidRPr="0057777F">
        <w:rPr>
          <w:rStyle w:val="Bodytext0"/>
          <w:color w:val="000000"/>
          <w:sz w:val="28"/>
          <w:szCs w:val="28"/>
          <w:lang w:val="vi-VN"/>
        </w:rPr>
        <w:t>Tổng số tiền huyện tiết kiệm theo mức tiết kiệm 10%  năm 2018 là 3.627 tỷ đồng.</w:t>
      </w:r>
    </w:p>
    <w:p w:rsidR="0057777F" w:rsidRPr="0057777F" w:rsidRDefault="0057777F" w:rsidP="0057777F">
      <w:pPr>
        <w:pStyle w:val="BodyText"/>
        <w:spacing w:before="120"/>
        <w:ind w:firstLine="709"/>
        <w:jc w:val="both"/>
        <w:rPr>
          <w:color w:val="000000"/>
          <w:sz w:val="28"/>
          <w:szCs w:val="28"/>
          <w:shd w:val="clear" w:color="auto" w:fill="FFFFFF"/>
          <w:lang w:val="vi-VN"/>
        </w:rPr>
      </w:pPr>
      <w:r w:rsidRPr="0057777F">
        <w:rPr>
          <w:color w:val="000000"/>
          <w:sz w:val="28"/>
          <w:szCs w:val="28"/>
          <w:shd w:val="clear" w:color="auto" w:fill="FFFFFF"/>
          <w:lang w:val="vi-VN"/>
        </w:rPr>
        <w:lastRenderedPageBreak/>
        <w:t>* Trong đầu tư xây dựng, quản lý, sử dụng trụ sở làm việc, nhà ở công vụ và các công trình phúc lợi công cộng:</w:t>
      </w:r>
    </w:p>
    <w:p w:rsidR="0057777F" w:rsidRPr="0057777F" w:rsidRDefault="0057777F" w:rsidP="0057777F">
      <w:pPr>
        <w:pStyle w:val="BodyText"/>
        <w:spacing w:before="120"/>
        <w:ind w:firstLine="709"/>
        <w:jc w:val="both"/>
        <w:rPr>
          <w:rStyle w:val="Bodytext0"/>
          <w:sz w:val="28"/>
          <w:szCs w:val="28"/>
          <w:lang w:val="vi-VN"/>
        </w:rPr>
      </w:pPr>
      <w:r w:rsidRPr="0057777F">
        <w:rPr>
          <w:rStyle w:val="Bodytext0"/>
          <w:sz w:val="28"/>
          <w:szCs w:val="28"/>
          <w:lang w:val="vi-VN"/>
        </w:rPr>
        <w:t xml:space="preserve">- Về phê duyệt dự án, tổng dự toán: Dự kiến đến hết ngày 30/10/2018, số hồ sơ thẩm định 15 hồ sơ, giá trị đề nghị thẩm định là  11.473,768 triệu đồng, dự toán thẩm định là 11.390,565 triệu đồng, số kinh phí tiết kiệm được 83,203 triệu đồng. </w:t>
      </w:r>
    </w:p>
    <w:p w:rsidR="0057777F" w:rsidRPr="0057777F" w:rsidRDefault="0057777F" w:rsidP="0057777F">
      <w:pPr>
        <w:pStyle w:val="BodyText"/>
        <w:spacing w:before="120"/>
        <w:ind w:firstLine="709"/>
        <w:jc w:val="both"/>
        <w:rPr>
          <w:rStyle w:val="Bodytext0"/>
          <w:sz w:val="28"/>
          <w:szCs w:val="28"/>
          <w:lang w:val="vi-VN"/>
        </w:rPr>
      </w:pPr>
      <w:r w:rsidRPr="0057777F">
        <w:rPr>
          <w:rStyle w:val="Bodytext0"/>
          <w:sz w:val="28"/>
          <w:szCs w:val="28"/>
          <w:lang w:val="vi-VN"/>
        </w:rPr>
        <w:t>- Về đấu thầu, chào hàng cạnh tranh: Dự kiến đến ngày 30/10/2018, thẩm định hồ sơ dự án: 38 hồ sơ, tổng giá trị phê duyệt: 78.737,645 triệu đồng, tổng giá trị trúng thầu số vốn thẩm định: 78.292,665 triệu đồng, số kinh phí tiết kiệm được 445 triệu đồng. Tiếp tục sử dụng hiệu quả nguồn vốn ngân sách nhà nước lĩnh vực đầu tư xây dựng cơ bản theo hướng tập trung, sắp xếp thứ tự ưu tiên cho các công trình, có trọng tâm trọng điểm, không đầu tư dàn trải.</w:t>
      </w:r>
    </w:p>
    <w:p w:rsidR="0057777F" w:rsidRPr="0057777F" w:rsidRDefault="0057777F" w:rsidP="0057777F">
      <w:pPr>
        <w:pStyle w:val="BodyText"/>
        <w:spacing w:before="120"/>
        <w:ind w:firstLine="709"/>
        <w:jc w:val="both"/>
        <w:rPr>
          <w:lang w:val="vi-VN"/>
        </w:rPr>
      </w:pPr>
      <w:r w:rsidRPr="0057777F">
        <w:rPr>
          <w:rStyle w:val="Bodytext0"/>
          <w:sz w:val="28"/>
          <w:szCs w:val="28"/>
          <w:lang w:val="vi-VN"/>
        </w:rPr>
        <w:t xml:space="preserve">- Về quyết toán công trình: tính đến ngày 30/10/2018, tổng số công trình quyết toán: 55 công trình, tổng giá trị đề nghị quyết toán 62.226,624 triệu đồng, tổng số vốn thẩm định: 62.202,491 triệu đồng, số kinh phí tiết kiệm được: 24,133 triệu đồng. </w:t>
      </w:r>
    </w:p>
    <w:p w:rsidR="0057777F" w:rsidRPr="0057777F" w:rsidRDefault="0057777F" w:rsidP="0057777F">
      <w:pPr>
        <w:pStyle w:val="BodyText"/>
        <w:spacing w:before="120"/>
        <w:ind w:firstLine="709"/>
        <w:jc w:val="both"/>
        <w:rPr>
          <w:rStyle w:val="Bodytext0"/>
          <w:color w:val="000000"/>
          <w:lang w:val="vi-VN"/>
        </w:rPr>
      </w:pPr>
      <w:r w:rsidRPr="0057777F">
        <w:rPr>
          <w:rStyle w:val="Bodytext0"/>
          <w:color w:val="000000"/>
          <w:sz w:val="28"/>
          <w:szCs w:val="28"/>
          <w:lang w:val="vi-VN"/>
        </w:rPr>
        <w:t xml:space="preserve">- Toàn huyện có 67 tổ chức quản lý, sử dụng trụ sở làm việc thuộc sự quản lý của huyện với tổng diện </w:t>
      </w:r>
      <w:r w:rsidRPr="0057777F">
        <w:rPr>
          <w:rStyle w:val="Bodytext0"/>
          <w:sz w:val="28"/>
          <w:szCs w:val="28"/>
          <w:lang w:val="vi-VN"/>
        </w:rPr>
        <w:t>tích 70.187,5 m</w:t>
      </w:r>
      <w:r w:rsidRPr="0057777F">
        <w:rPr>
          <w:rStyle w:val="Bodytext0"/>
          <w:sz w:val="28"/>
          <w:szCs w:val="28"/>
          <w:vertAlign w:val="superscript"/>
          <w:lang w:val="vi-VN"/>
        </w:rPr>
        <w:t>2</w:t>
      </w:r>
      <w:r w:rsidRPr="0057777F">
        <w:rPr>
          <w:rStyle w:val="Bodytext0"/>
          <w:color w:val="000000"/>
          <w:sz w:val="28"/>
          <w:szCs w:val="28"/>
          <w:lang w:val="vi-VN"/>
        </w:rPr>
        <w:t xml:space="preserve">. Việc quản lý và sử dụng trụ sở đúng mục đích, phục vụ cho hoạt động chuyên môn của từng đơn vị. </w:t>
      </w:r>
      <w:r w:rsidRPr="0057777F">
        <w:rPr>
          <w:spacing w:val="-2"/>
          <w:sz w:val="28"/>
          <w:szCs w:val="28"/>
          <w:lang w:val="vi-VN"/>
        </w:rPr>
        <w:t>Kiện toàn và bố trí hợp lý diện tích các phòng làm việc của cơ quan theo quy định của Nhà nước, sử dụng đúng mục đích không sử dụng tài sản của cơ quan vào việc riêng.</w:t>
      </w:r>
    </w:p>
    <w:p w:rsidR="0057777F" w:rsidRPr="0057777F" w:rsidRDefault="0057777F" w:rsidP="0057777F">
      <w:pPr>
        <w:spacing w:before="120" w:after="120"/>
        <w:ind w:firstLine="709"/>
        <w:jc w:val="both"/>
        <w:rPr>
          <w:rFonts w:eastAsia="Batang"/>
          <w:sz w:val="28"/>
          <w:szCs w:val="28"/>
          <w:lang w:val="it-IT" w:eastAsia="ko-KR"/>
        </w:rPr>
      </w:pPr>
      <w:r w:rsidRPr="0057777F">
        <w:rPr>
          <w:color w:val="000000"/>
          <w:sz w:val="28"/>
          <w:szCs w:val="28"/>
          <w:shd w:val="clear" w:color="auto" w:fill="FFFFFF"/>
          <w:lang w:val="vi-VN"/>
        </w:rPr>
        <w:t>Với quan điểm vừa tích cực, chủ động phòng ngừa, vừa kiên quyết đấu tranh chống tham nhũng, lãng phí nên t</w:t>
      </w:r>
      <w:r w:rsidRPr="0057777F">
        <w:rPr>
          <w:rStyle w:val="Bodytext0"/>
          <w:color w:val="000000"/>
          <w:sz w:val="28"/>
          <w:szCs w:val="28"/>
          <w:lang w:val="vi-VN"/>
        </w:rPr>
        <w:t>rong  năm 2018, UBND huyện đã chỉ đạo cơ quan chuyên môn thực hiện</w:t>
      </w:r>
      <w:r w:rsidRPr="0057777F">
        <w:rPr>
          <w:sz w:val="28"/>
          <w:szCs w:val="28"/>
          <w:lang w:val="vi-VN"/>
        </w:rPr>
        <w:t>11 cuộc thanh tra hành chính tại các cơ quan, đơn vị</w:t>
      </w:r>
      <w:r w:rsidRPr="0057777F">
        <w:rPr>
          <w:rFonts w:eastAsia="Batang"/>
          <w:i/>
          <w:sz w:val="28"/>
          <w:szCs w:val="28"/>
          <w:lang w:val="vi-VN" w:eastAsia="ko-KR"/>
        </w:rPr>
        <w:t>trong đó có 01 cuộc</w:t>
      </w:r>
      <w:r w:rsidRPr="0057777F">
        <w:rPr>
          <w:rFonts w:eastAsia="Batang"/>
          <w:i/>
          <w:color w:val="FF0000"/>
          <w:sz w:val="28"/>
          <w:szCs w:val="28"/>
          <w:lang w:val="vi-VN" w:eastAsia="ko-KR"/>
        </w:rPr>
        <w:t xml:space="preserve"> </w:t>
      </w:r>
      <w:r w:rsidRPr="0057777F">
        <w:rPr>
          <w:rFonts w:eastAsia="Batang"/>
          <w:i/>
          <w:sz w:val="28"/>
          <w:szCs w:val="28"/>
          <w:lang w:val="vi-VN" w:eastAsia="ko-KR"/>
        </w:rPr>
        <w:t>thanh tra năm 2017 chuyển qua năm 2018)</w:t>
      </w:r>
      <w:r w:rsidRPr="0057777F">
        <w:rPr>
          <w:rFonts w:eastAsia="Batang"/>
          <w:sz w:val="28"/>
          <w:szCs w:val="28"/>
          <w:lang w:val="vi-VN" w:eastAsia="ko-KR"/>
        </w:rPr>
        <w:t xml:space="preserve"> và 01 cuộc kiểm tra tại 02 đơn vị.</w:t>
      </w:r>
      <w:r w:rsidRPr="0057777F">
        <w:rPr>
          <w:color w:val="000000"/>
          <w:spacing w:val="5"/>
          <w:sz w:val="28"/>
          <w:szCs w:val="28"/>
          <w:lang w:val="vi-VN"/>
        </w:rPr>
        <w:t>Hiện tại Thanh tra huyện đã thực hiện, hoàn thành được 09</w:t>
      </w:r>
      <w:r w:rsidRPr="0057777F">
        <w:rPr>
          <w:b/>
          <w:color w:val="000000"/>
          <w:spacing w:val="5"/>
          <w:sz w:val="28"/>
          <w:szCs w:val="28"/>
          <w:lang w:val="vi-VN"/>
        </w:rPr>
        <w:t xml:space="preserve"> </w:t>
      </w:r>
      <w:r w:rsidRPr="0057777F">
        <w:rPr>
          <w:color w:val="000000"/>
          <w:spacing w:val="5"/>
          <w:sz w:val="28"/>
          <w:szCs w:val="28"/>
          <w:lang w:val="vi-VN"/>
        </w:rPr>
        <w:t>cuộc, đ</w:t>
      </w:r>
      <w:r w:rsidRPr="0057777F">
        <w:rPr>
          <w:sz w:val="28"/>
          <w:szCs w:val="28"/>
          <w:lang w:val="vi-VN"/>
        </w:rPr>
        <w:t>ang trong thời kỳ thanh tra 02 cuộc. Qua kiểm tra</w:t>
      </w:r>
      <w:r w:rsidRPr="0057777F">
        <w:rPr>
          <w:color w:val="000000"/>
          <w:spacing w:val="5"/>
          <w:sz w:val="28"/>
          <w:szCs w:val="28"/>
          <w:lang w:val="vi-VN"/>
        </w:rPr>
        <w:t xml:space="preserve"> đã phát hiện và thu hồi nộp ngân sách nhà nước số tiền </w:t>
      </w:r>
      <w:r w:rsidRPr="0057777F">
        <w:rPr>
          <w:rFonts w:eastAsia="Batang"/>
          <w:sz w:val="28"/>
          <w:szCs w:val="28"/>
          <w:lang w:val="vi-VN" w:eastAsia="ko-KR"/>
        </w:rPr>
        <w:t>414.243.129 đồng</w:t>
      </w:r>
      <w:r w:rsidRPr="0057777F">
        <w:rPr>
          <w:rFonts w:eastAsia="Batang"/>
          <w:sz w:val="28"/>
          <w:szCs w:val="28"/>
          <w:lang w:val="it-IT" w:eastAsia="ko-KR"/>
        </w:rPr>
        <w:t xml:space="preserve"> </w:t>
      </w:r>
      <w:r w:rsidRPr="0057777F">
        <w:rPr>
          <w:rFonts w:eastAsia="Batang"/>
          <w:i/>
          <w:sz w:val="28"/>
          <w:szCs w:val="28"/>
          <w:lang w:val="it-IT" w:eastAsia="ko-KR"/>
        </w:rPr>
        <w:t>(Bốn trăm mười bốn triệu, hai trăm bốn ba nghìn, một trăm hai chín đồng).</w:t>
      </w:r>
      <w:r w:rsidRPr="0057777F">
        <w:rPr>
          <w:rFonts w:eastAsia="Batang"/>
          <w:sz w:val="28"/>
          <w:szCs w:val="28"/>
          <w:lang w:val="it-IT" w:eastAsia="ko-KR"/>
        </w:rPr>
        <w:t xml:space="preserve"> Trong đó: Số tiền đã nộp vào ngân sách nhà nước số tiền 372.980.325 đồng; số tiền còn lại chưa nộp vào ngân sách nhà nước là 42.262.804 đồng.</w:t>
      </w:r>
    </w:p>
    <w:p w:rsidR="0057777F" w:rsidRPr="0057777F" w:rsidRDefault="0057777F" w:rsidP="0057777F">
      <w:pPr>
        <w:spacing w:before="120" w:after="120"/>
        <w:ind w:firstLine="709"/>
        <w:jc w:val="both"/>
        <w:rPr>
          <w:rStyle w:val="Bodytext0"/>
          <w:color w:val="000000"/>
          <w:sz w:val="28"/>
          <w:szCs w:val="28"/>
          <w:lang w:val="vi-VN"/>
        </w:rPr>
      </w:pPr>
      <w:r w:rsidRPr="0057777F">
        <w:rPr>
          <w:rStyle w:val="Bodytext0"/>
          <w:color w:val="000000"/>
          <w:sz w:val="28"/>
          <w:szCs w:val="28"/>
          <w:lang w:val="vi-VN"/>
        </w:rPr>
        <w:t xml:space="preserve"> </w:t>
      </w:r>
      <w:r w:rsidRPr="0057777F">
        <w:rPr>
          <w:sz w:val="28"/>
          <w:szCs w:val="28"/>
          <w:lang w:val="vi-VN"/>
        </w:rPr>
        <w:t>Qua thanh tra, kiểm tra đã phát hiện một số thiếu sót trong</w:t>
      </w:r>
      <w:r w:rsidRPr="0057777F">
        <w:rPr>
          <w:rStyle w:val="apple-converted-space"/>
          <w:sz w:val="28"/>
          <w:szCs w:val="28"/>
          <w:lang w:val="vi-VN"/>
        </w:rPr>
        <w:t> </w:t>
      </w:r>
      <w:r w:rsidRPr="0057777F">
        <w:rPr>
          <w:sz w:val="28"/>
          <w:szCs w:val="28"/>
          <w:lang w:val="vi-VN"/>
        </w:rPr>
        <w:t>trong công tác nghiệm thu, thanh toán cho nhà thầu thi công sai đơn giá, khối lượng và chi sai chế độ thai sản và phụ cấp lâu năm của một số giáo viên; đối với các khoản thu không theo quy định của luật ngân sách.</w:t>
      </w:r>
    </w:p>
    <w:p w:rsidR="0057777F" w:rsidRPr="0057777F" w:rsidRDefault="0057777F" w:rsidP="0057777F">
      <w:pPr>
        <w:spacing w:before="120" w:after="120"/>
        <w:ind w:firstLine="709"/>
        <w:jc w:val="both"/>
        <w:rPr>
          <w:b/>
          <w:sz w:val="28"/>
          <w:szCs w:val="28"/>
        </w:rPr>
      </w:pPr>
      <w:r w:rsidRPr="0057777F">
        <w:rPr>
          <w:b/>
          <w:sz w:val="28"/>
          <w:szCs w:val="28"/>
          <w:lang w:val="vi-VN"/>
        </w:rPr>
        <w:t>II.</w:t>
      </w:r>
      <w:r>
        <w:rPr>
          <w:b/>
          <w:sz w:val="28"/>
          <w:szCs w:val="28"/>
        </w:rPr>
        <w:t xml:space="preserve"> </w:t>
      </w:r>
      <w:r>
        <w:rPr>
          <w:b/>
          <w:sz w:val="28"/>
          <w:szCs w:val="28"/>
          <w:lang w:val="vi-VN"/>
        </w:rPr>
        <w:t>VỀ HẠN CHẾ, TỒN TẠI</w:t>
      </w:r>
    </w:p>
    <w:p w:rsidR="0057777F" w:rsidRPr="0057777F" w:rsidRDefault="0057777F" w:rsidP="0057777F">
      <w:pPr>
        <w:pStyle w:val="BodyText"/>
        <w:spacing w:before="120"/>
        <w:ind w:firstLine="709"/>
        <w:jc w:val="both"/>
        <w:rPr>
          <w:sz w:val="28"/>
          <w:szCs w:val="28"/>
          <w:lang w:val="vi-VN"/>
        </w:rPr>
      </w:pPr>
      <w:r w:rsidRPr="0057777F">
        <w:rPr>
          <w:sz w:val="28"/>
          <w:szCs w:val="28"/>
          <w:lang w:val="vi-VN"/>
        </w:rPr>
        <w:t>- Công tác xây dựng chương trình thực hành tiết kiệm, chống lãng phí chưa xây dựng chỉ tiêu kế hoạch tiết kiệm cụ thể, chưa xác định được các lĩnh vực trọng tâm, trọng điểm cần tập trung chỉ đạo tiết kiệm, chưa bám sát vào đặc điểm, đặc thù của từng đơn vị để đặt ra chương trình hành động thiết thực.</w:t>
      </w:r>
    </w:p>
    <w:p w:rsidR="0057777F" w:rsidRPr="0057777F" w:rsidRDefault="0057777F" w:rsidP="0057777F">
      <w:pPr>
        <w:pStyle w:val="BodyText"/>
        <w:spacing w:before="120"/>
        <w:ind w:firstLine="709"/>
        <w:jc w:val="both"/>
        <w:rPr>
          <w:sz w:val="28"/>
          <w:szCs w:val="28"/>
          <w:lang w:val="vi-VN"/>
        </w:rPr>
      </w:pPr>
      <w:r w:rsidRPr="0057777F">
        <w:rPr>
          <w:sz w:val="28"/>
          <w:szCs w:val="28"/>
          <w:lang w:val="vi-VN"/>
        </w:rPr>
        <w:lastRenderedPageBreak/>
        <w:t>- Chưa thực hiện tốt chế độ thông tin báo cáo, báo cáo chưa kịp thời, chất lượng báo cáo chưa đáp ứng được yêu cầu nên việc tổng hợp báo cáo chung tình hình thực hành tiết kiệm, chống lãng phí của tỉnh gặp nhiều khó khăn.</w:t>
      </w:r>
    </w:p>
    <w:p w:rsidR="0057777F" w:rsidRPr="0057777F" w:rsidRDefault="0057777F" w:rsidP="0057777F">
      <w:pPr>
        <w:pStyle w:val="BodyText"/>
        <w:spacing w:before="120"/>
        <w:ind w:firstLine="709"/>
        <w:jc w:val="both"/>
        <w:rPr>
          <w:sz w:val="28"/>
          <w:szCs w:val="28"/>
          <w:lang w:val="vi-VN"/>
        </w:rPr>
      </w:pPr>
      <w:r w:rsidRPr="0057777F">
        <w:rPr>
          <w:sz w:val="28"/>
          <w:szCs w:val="28"/>
          <w:lang w:val="vi-VN"/>
        </w:rPr>
        <w:t>- Công tác thanh tra, kiểm tra công tác thực hành tiết kiệm đôi lúc vẫn chưa đáp ứng được yêu cầu đặt ra.</w:t>
      </w:r>
    </w:p>
    <w:p w:rsidR="0057777F" w:rsidRPr="0057777F" w:rsidRDefault="0057777F" w:rsidP="0057777F">
      <w:pPr>
        <w:spacing w:before="120" w:after="120"/>
        <w:ind w:firstLine="709"/>
        <w:jc w:val="both"/>
        <w:rPr>
          <w:b/>
          <w:color w:val="000000"/>
          <w:sz w:val="28"/>
          <w:szCs w:val="28"/>
          <w:lang w:val="vi-VN"/>
        </w:rPr>
      </w:pPr>
      <w:r w:rsidRPr="0057777F">
        <w:rPr>
          <w:b/>
          <w:color w:val="000000"/>
          <w:sz w:val="28"/>
          <w:szCs w:val="28"/>
          <w:lang w:val="vi-VN"/>
        </w:rPr>
        <w:t>III. KIẾN NGHỊ, ĐỀ XUẤT</w:t>
      </w:r>
    </w:p>
    <w:p w:rsidR="0057777F" w:rsidRPr="0057777F" w:rsidRDefault="0057777F" w:rsidP="0057777F">
      <w:pPr>
        <w:spacing w:before="120" w:after="120"/>
        <w:ind w:firstLine="709"/>
        <w:jc w:val="both"/>
        <w:rPr>
          <w:color w:val="000000"/>
          <w:sz w:val="28"/>
          <w:szCs w:val="28"/>
          <w:lang w:val="vi-VN"/>
        </w:rPr>
      </w:pPr>
      <w:r w:rsidRPr="0057777F">
        <w:rPr>
          <w:color w:val="000000"/>
          <w:sz w:val="28"/>
          <w:szCs w:val="28"/>
          <w:lang w:val="vi-VN"/>
        </w:rPr>
        <w:t xml:space="preserve">Ban </w:t>
      </w:r>
      <w:r>
        <w:rPr>
          <w:color w:val="000000"/>
          <w:sz w:val="28"/>
          <w:szCs w:val="28"/>
        </w:rPr>
        <w:t>P</w:t>
      </w:r>
      <w:r w:rsidRPr="0057777F">
        <w:rPr>
          <w:color w:val="000000"/>
          <w:sz w:val="28"/>
          <w:szCs w:val="28"/>
          <w:lang w:val="vi-VN"/>
        </w:rPr>
        <w:t>háp chế HĐND huyện thống nhất với phương hướng, nhiệm vụ và các giải pháp về Thực hành tiết kiệm, chống lãng phí năm 2018. Ban đề nghị tập trung chỉ đạo một số nhiệm vụ trọng tâm sau:</w:t>
      </w:r>
    </w:p>
    <w:p w:rsidR="0057777F" w:rsidRPr="0057777F" w:rsidRDefault="0057777F" w:rsidP="0057777F">
      <w:pPr>
        <w:spacing w:before="120" w:after="120"/>
        <w:ind w:firstLine="709"/>
        <w:jc w:val="both"/>
        <w:rPr>
          <w:b/>
          <w:color w:val="000000"/>
          <w:sz w:val="28"/>
          <w:szCs w:val="28"/>
          <w:lang w:val="vi-VN"/>
        </w:rPr>
      </w:pPr>
      <w:r w:rsidRPr="0057777F">
        <w:rPr>
          <w:b/>
          <w:color w:val="000000"/>
          <w:sz w:val="28"/>
          <w:szCs w:val="28"/>
          <w:lang w:val="vi-VN"/>
        </w:rPr>
        <w:t xml:space="preserve">1. Đối với </w:t>
      </w:r>
      <w:r>
        <w:rPr>
          <w:b/>
          <w:color w:val="000000"/>
          <w:sz w:val="28"/>
          <w:szCs w:val="28"/>
        </w:rPr>
        <w:t>Ủ</w:t>
      </w:r>
      <w:r w:rsidRPr="0057777F">
        <w:rPr>
          <w:b/>
          <w:color w:val="000000"/>
          <w:sz w:val="28"/>
          <w:szCs w:val="28"/>
          <w:lang w:val="vi-VN"/>
        </w:rPr>
        <w:t>y ban nhân dân huyện</w:t>
      </w:r>
    </w:p>
    <w:p w:rsidR="0057777F" w:rsidRPr="0057777F" w:rsidRDefault="0057777F" w:rsidP="0057777F">
      <w:pPr>
        <w:shd w:val="clear" w:color="auto" w:fill="FFFFFF"/>
        <w:spacing w:before="120" w:after="120"/>
        <w:ind w:firstLine="709"/>
        <w:jc w:val="both"/>
        <w:rPr>
          <w:color w:val="000000"/>
          <w:sz w:val="28"/>
          <w:szCs w:val="28"/>
          <w:lang w:val="vi-VN"/>
        </w:rPr>
      </w:pPr>
      <w:r w:rsidRPr="0057777F">
        <w:rPr>
          <w:color w:val="000000"/>
          <w:sz w:val="28"/>
          <w:szCs w:val="28"/>
          <w:lang w:val="vi-VN"/>
        </w:rPr>
        <w:t>- Tiếp tục đẩy mạnh công tác tuyên truyền, phổ biến và đẩy mạnh việc thực hiện các Nghị quyết, chỉ thị của Trung ương về các giải pháp cụ liên quan đến công tác thực hành tiết kiệm chống lãng phí.</w:t>
      </w:r>
    </w:p>
    <w:p w:rsidR="0057777F" w:rsidRPr="0057777F" w:rsidRDefault="0057777F" w:rsidP="0057777F">
      <w:pPr>
        <w:shd w:val="clear" w:color="auto" w:fill="FFFFFF"/>
        <w:spacing w:before="120" w:after="120"/>
        <w:ind w:firstLine="709"/>
        <w:jc w:val="both"/>
        <w:rPr>
          <w:color w:val="000000"/>
          <w:sz w:val="28"/>
          <w:szCs w:val="28"/>
          <w:lang w:val="vi-VN"/>
        </w:rPr>
      </w:pPr>
      <w:r w:rsidRPr="0057777F">
        <w:rPr>
          <w:color w:val="000000"/>
          <w:sz w:val="28"/>
          <w:szCs w:val="28"/>
          <w:lang w:val="vi-VN"/>
        </w:rPr>
        <w:t>-Tăng cường các hoạt động thanh tra, kiểm tra theo chương trình, kế hoạch nhằm phát hiện và xử lý nghiêm các vụ việc chống lãng phí.</w:t>
      </w:r>
    </w:p>
    <w:p w:rsidR="0057777F" w:rsidRPr="0057777F" w:rsidRDefault="0057777F" w:rsidP="0057777F">
      <w:pPr>
        <w:shd w:val="clear" w:color="auto" w:fill="FFFFFF"/>
        <w:spacing w:before="120" w:after="120"/>
        <w:ind w:firstLine="709"/>
        <w:jc w:val="both"/>
        <w:rPr>
          <w:color w:val="000000"/>
          <w:sz w:val="28"/>
          <w:szCs w:val="28"/>
          <w:lang w:val="vi-VN"/>
        </w:rPr>
      </w:pPr>
      <w:r w:rsidRPr="0057777F">
        <w:rPr>
          <w:color w:val="000000"/>
          <w:sz w:val="28"/>
          <w:szCs w:val="28"/>
          <w:lang w:val="vi-VN"/>
        </w:rPr>
        <w:t>- Nâng cao trách nhiệm của người đứng đầu cơ quan, đơn vị trong công tác Thực hành tiết kiệm chống lãng phí nhất là việc mua sắm, quản lý và sử dụng tài sản công, ngân sách Nhà nước.</w:t>
      </w:r>
    </w:p>
    <w:p w:rsidR="0057777F" w:rsidRPr="0057777F" w:rsidRDefault="0057777F" w:rsidP="0057777F">
      <w:pPr>
        <w:spacing w:before="120" w:after="120"/>
        <w:ind w:firstLine="709"/>
        <w:jc w:val="both"/>
        <w:rPr>
          <w:b/>
          <w:color w:val="000000"/>
          <w:sz w:val="28"/>
          <w:szCs w:val="28"/>
        </w:rPr>
      </w:pPr>
      <w:r w:rsidRPr="0057777F">
        <w:rPr>
          <w:b/>
          <w:color w:val="000000"/>
          <w:sz w:val="28"/>
          <w:szCs w:val="28"/>
          <w:lang w:val="vi-VN"/>
        </w:rPr>
        <w:t xml:space="preserve">2. Đối với </w:t>
      </w:r>
      <w:r>
        <w:rPr>
          <w:b/>
          <w:color w:val="000000"/>
          <w:sz w:val="28"/>
          <w:szCs w:val="28"/>
          <w:lang w:val="vi-VN"/>
        </w:rPr>
        <w:t>Hội đồng nhân dân huyện</w:t>
      </w:r>
    </w:p>
    <w:p w:rsidR="0057777F" w:rsidRPr="0057777F" w:rsidRDefault="0057777F" w:rsidP="0057777F">
      <w:pPr>
        <w:pStyle w:val="msonormalcxspmiddle"/>
        <w:spacing w:before="120" w:beforeAutospacing="0" w:after="120" w:afterAutospacing="0"/>
        <w:ind w:firstLine="709"/>
        <w:contextualSpacing/>
        <w:jc w:val="both"/>
        <w:rPr>
          <w:color w:val="000000"/>
          <w:sz w:val="28"/>
          <w:szCs w:val="28"/>
          <w:lang w:val="it-IT"/>
        </w:rPr>
      </w:pPr>
      <w:r w:rsidRPr="0057777F">
        <w:rPr>
          <w:color w:val="000000"/>
          <w:sz w:val="28"/>
          <w:szCs w:val="28"/>
          <w:lang w:val="it-IT"/>
        </w:rPr>
        <w:t>Tăng cường giám sát việc thực hành tiết kiệm, chống lãng phí</w:t>
      </w:r>
      <w:r>
        <w:rPr>
          <w:color w:val="000000"/>
          <w:sz w:val="28"/>
          <w:szCs w:val="28"/>
          <w:lang w:val="it-IT"/>
        </w:rPr>
        <w:t>,</w:t>
      </w:r>
      <w:r w:rsidRPr="0057777F">
        <w:rPr>
          <w:color w:val="000000"/>
          <w:sz w:val="28"/>
          <w:szCs w:val="28"/>
          <w:lang w:val="it-IT"/>
        </w:rPr>
        <w:t xml:space="preserve"> nhất là việc xây dựng chương trình thực hành tiết kiệm, chống lãng phí trên địa bàn huyện.</w:t>
      </w:r>
    </w:p>
    <w:p w:rsidR="0057777F" w:rsidRPr="0057777F" w:rsidRDefault="0057777F" w:rsidP="0057777F">
      <w:pPr>
        <w:spacing w:before="120" w:after="120"/>
        <w:ind w:firstLine="709"/>
        <w:jc w:val="both"/>
        <w:rPr>
          <w:spacing w:val="-2"/>
          <w:sz w:val="28"/>
          <w:szCs w:val="28"/>
        </w:rPr>
      </w:pPr>
      <w:r w:rsidRPr="0057777F">
        <w:rPr>
          <w:b/>
          <w:spacing w:val="-2"/>
          <w:sz w:val="28"/>
          <w:szCs w:val="28"/>
          <w:lang w:val="vi-VN"/>
        </w:rPr>
        <w:t>I</w:t>
      </w:r>
      <w:r w:rsidRPr="0057777F">
        <w:rPr>
          <w:b/>
          <w:spacing w:val="-2"/>
          <w:sz w:val="28"/>
          <w:szCs w:val="28"/>
          <w:lang w:val="it-IT"/>
        </w:rPr>
        <w:t>V</w:t>
      </w:r>
      <w:r w:rsidRPr="0057777F">
        <w:rPr>
          <w:b/>
          <w:spacing w:val="-2"/>
          <w:sz w:val="28"/>
          <w:szCs w:val="28"/>
          <w:lang w:val="vi-VN"/>
        </w:rPr>
        <w:t>. PHƯƠNG HƯỚNG</w:t>
      </w:r>
      <w:r>
        <w:rPr>
          <w:b/>
          <w:spacing w:val="-2"/>
          <w:sz w:val="28"/>
          <w:szCs w:val="28"/>
        </w:rPr>
        <w:t>,</w:t>
      </w:r>
      <w:r w:rsidRPr="0057777F">
        <w:rPr>
          <w:b/>
          <w:spacing w:val="-2"/>
          <w:sz w:val="28"/>
          <w:szCs w:val="28"/>
          <w:lang w:val="vi-VN"/>
        </w:rPr>
        <w:t xml:space="preserve"> NHIỆM VỤ NĂM 201</w:t>
      </w:r>
      <w:r w:rsidRPr="0057777F">
        <w:rPr>
          <w:b/>
          <w:spacing w:val="-2"/>
          <w:sz w:val="28"/>
          <w:szCs w:val="28"/>
          <w:lang w:val="it-IT"/>
        </w:rPr>
        <w:t>9</w:t>
      </w:r>
    </w:p>
    <w:p w:rsidR="0057777F" w:rsidRPr="0057777F" w:rsidRDefault="0057777F" w:rsidP="0057777F">
      <w:pPr>
        <w:spacing w:before="120" w:after="120"/>
        <w:ind w:firstLine="709"/>
        <w:jc w:val="both"/>
        <w:rPr>
          <w:sz w:val="28"/>
          <w:szCs w:val="28"/>
          <w:lang w:val="fi-FI"/>
        </w:rPr>
      </w:pPr>
      <w:r w:rsidRPr="0057777F">
        <w:rPr>
          <w:spacing w:val="-2"/>
          <w:sz w:val="28"/>
          <w:szCs w:val="28"/>
          <w:lang w:val="vi-VN"/>
        </w:rPr>
        <w:t xml:space="preserve">Ban </w:t>
      </w:r>
      <w:r>
        <w:rPr>
          <w:spacing w:val="-2"/>
          <w:sz w:val="28"/>
          <w:szCs w:val="28"/>
        </w:rPr>
        <w:t>P</w:t>
      </w:r>
      <w:r w:rsidRPr="0057777F">
        <w:rPr>
          <w:spacing w:val="-2"/>
          <w:sz w:val="28"/>
          <w:szCs w:val="28"/>
          <w:lang w:val="vi-VN"/>
        </w:rPr>
        <w:t xml:space="preserve">háp chế HĐND huyện thống nhất với nội dung báo cáo phương hướng nhiệm vụ  năm 2018  mà Ủy ban nhân dân huyện đề ra, đề nghị UBND huyện chỉ đạo triển khai có hiệu quả. </w:t>
      </w:r>
    </w:p>
    <w:p w:rsidR="0057777F" w:rsidRPr="0057777F" w:rsidRDefault="0057777F" w:rsidP="0057777F">
      <w:pPr>
        <w:spacing w:before="120" w:after="120"/>
        <w:ind w:firstLine="709"/>
        <w:jc w:val="both"/>
        <w:rPr>
          <w:sz w:val="28"/>
          <w:szCs w:val="28"/>
          <w:lang w:val="pt-BR"/>
        </w:rPr>
      </w:pPr>
      <w:r w:rsidRPr="0057777F">
        <w:rPr>
          <w:color w:val="000000"/>
          <w:sz w:val="28"/>
          <w:szCs w:val="28"/>
          <w:lang w:val="pt-BR"/>
        </w:rPr>
        <w:t>Trên đây là nội dung báo cáo thẩm tra của Ban pháp chế công tác thực hành tiết kiệm, chống lãng phí đầu năm 2018 và phương hướng nhiệm vụ năm 2019  trình kỳ</w:t>
      </w:r>
      <w:r>
        <w:rPr>
          <w:sz w:val="28"/>
          <w:szCs w:val="28"/>
          <w:lang w:val="pt-BR"/>
        </w:rPr>
        <w:t xml:space="preserve"> họp thứ </w:t>
      </w:r>
      <w:r w:rsidRPr="0057777F">
        <w:rPr>
          <w:sz w:val="28"/>
          <w:szCs w:val="28"/>
          <w:lang w:val="pt-BR"/>
        </w:rPr>
        <w:t>7 HĐND huyện khóa X, nhiệm kỳ 2016 -2021, để các vị Đại biểu HĐND huyện có thêm cơ sở xem xét, thảo luận./.</w:t>
      </w:r>
    </w:p>
    <w:p w:rsidR="0057777F" w:rsidRDefault="0057777F" w:rsidP="0057777F">
      <w:pPr>
        <w:jc w:val="center"/>
        <w:rPr>
          <w:b/>
          <w:color w:val="000000"/>
          <w:sz w:val="28"/>
          <w:szCs w:val="28"/>
          <w:lang w:val="pt-BR"/>
        </w:rPr>
      </w:pPr>
    </w:p>
    <w:tbl>
      <w:tblPr>
        <w:tblW w:w="9329" w:type="dxa"/>
        <w:tblInd w:w="108" w:type="dxa"/>
        <w:tblLook w:val="0000"/>
      </w:tblPr>
      <w:tblGrid>
        <w:gridCol w:w="4348"/>
        <w:gridCol w:w="4981"/>
      </w:tblGrid>
      <w:tr w:rsidR="0057777F" w:rsidRPr="005432FF" w:rsidTr="0064583E">
        <w:trPr>
          <w:trHeight w:val="1853"/>
        </w:trPr>
        <w:tc>
          <w:tcPr>
            <w:tcW w:w="4348" w:type="dxa"/>
          </w:tcPr>
          <w:p w:rsidR="0057777F" w:rsidRPr="00B83991" w:rsidRDefault="0057777F" w:rsidP="0064583E">
            <w:pPr>
              <w:rPr>
                <w:iCs/>
                <w:lang w:val="fr-FR"/>
              </w:rPr>
            </w:pPr>
            <w:r w:rsidRPr="00B83991">
              <w:rPr>
                <w:b/>
                <w:bCs/>
                <w:i/>
                <w:lang w:val="fr-FR"/>
              </w:rPr>
              <w:t>Nơi nhận:</w:t>
            </w:r>
          </w:p>
          <w:p w:rsidR="0057777F" w:rsidRPr="00B83991" w:rsidRDefault="0057777F" w:rsidP="0064583E">
            <w:pPr>
              <w:rPr>
                <w:iCs/>
                <w:lang w:val="fr-FR"/>
              </w:rPr>
            </w:pPr>
            <w:r w:rsidRPr="00B83991">
              <w:rPr>
                <w:iCs/>
                <w:sz w:val="22"/>
                <w:szCs w:val="22"/>
                <w:lang w:val="fr-FR"/>
              </w:rPr>
              <w:t xml:space="preserve">- </w:t>
            </w:r>
            <w:r>
              <w:rPr>
                <w:iCs/>
                <w:sz w:val="22"/>
                <w:szCs w:val="22"/>
                <w:lang w:val="fr-FR"/>
              </w:rPr>
              <w:t>H</w:t>
            </w:r>
            <w:r w:rsidRPr="00B83991">
              <w:rPr>
                <w:iCs/>
                <w:sz w:val="22"/>
                <w:szCs w:val="22"/>
                <w:lang w:val="fr-FR"/>
              </w:rPr>
              <w:t xml:space="preserve">ĐND </w:t>
            </w:r>
            <w:r>
              <w:rPr>
                <w:iCs/>
                <w:sz w:val="22"/>
                <w:szCs w:val="22"/>
                <w:lang w:val="fr-FR"/>
              </w:rPr>
              <w:t>huyện</w:t>
            </w:r>
            <w:r w:rsidRPr="00B83991">
              <w:rPr>
                <w:iCs/>
                <w:sz w:val="22"/>
                <w:szCs w:val="22"/>
                <w:lang w:val="fr-FR"/>
              </w:rPr>
              <w:t>;</w:t>
            </w:r>
          </w:p>
          <w:p w:rsidR="0057777F" w:rsidRPr="00510BD9" w:rsidRDefault="0057777F" w:rsidP="0064583E">
            <w:pPr>
              <w:rPr>
                <w:iCs/>
                <w:vertAlign w:val="subscript"/>
                <w:lang w:val="fr-FR"/>
              </w:rPr>
            </w:pPr>
            <w:r w:rsidRPr="00B83991">
              <w:rPr>
                <w:iCs/>
                <w:sz w:val="22"/>
                <w:szCs w:val="22"/>
                <w:lang w:val="fr-FR"/>
              </w:rPr>
              <w:t>- Lưu: VT-LT</w:t>
            </w:r>
            <w:r>
              <w:rPr>
                <w:iCs/>
                <w:sz w:val="22"/>
                <w:szCs w:val="22"/>
                <w:lang w:val="fr-FR"/>
              </w:rPr>
              <w:t>, BPC</w:t>
            </w:r>
            <w:r w:rsidRPr="00B83991">
              <w:rPr>
                <w:iCs/>
                <w:sz w:val="22"/>
                <w:szCs w:val="22"/>
                <w:lang w:val="fr-FR"/>
              </w:rPr>
              <w:t xml:space="preserve">. </w:t>
            </w:r>
          </w:p>
        </w:tc>
        <w:tc>
          <w:tcPr>
            <w:tcW w:w="4981" w:type="dxa"/>
          </w:tcPr>
          <w:p w:rsidR="0057777F" w:rsidRDefault="0057777F" w:rsidP="0064583E">
            <w:pPr>
              <w:jc w:val="center"/>
              <w:rPr>
                <w:b/>
                <w:sz w:val="26"/>
                <w:szCs w:val="26"/>
              </w:rPr>
            </w:pPr>
            <w:r w:rsidRPr="00D163EB">
              <w:rPr>
                <w:b/>
                <w:sz w:val="26"/>
                <w:szCs w:val="26"/>
              </w:rPr>
              <w:t xml:space="preserve">TM. </w:t>
            </w:r>
            <w:r>
              <w:rPr>
                <w:b/>
                <w:sz w:val="26"/>
                <w:szCs w:val="26"/>
              </w:rPr>
              <w:t>BAN PHÁP CHẾ</w:t>
            </w:r>
          </w:p>
          <w:p w:rsidR="0057777F" w:rsidRDefault="0057777F" w:rsidP="0064583E">
            <w:pPr>
              <w:jc w:val="center"/>
              <w:rPr>
                <w:b/>
                <w:sz w:val="26"/>
                <w:szCs w:val="26"/>
              </w:rPr>
            </w:pPr>
            <w:r>
              <w:rPr>
                <w:b/>
                <w:sz w:val="26"/>
                <w:szCs w:val="26"/>
              </w:rPr>
              <w:t>TRƯỞNG BAN</w:t>
            </w:r>
          </w:p>
          <w:p w:rsidR="0057777F" w:rsidRDefault="0057777F" w:rsidP="0064583E">
            <w:pPr>
              <w:jc w:val="center"/>
              <w:rPr>
                <w:b/>
                <w:sz w:val="26"/>
                <w:szCs w:val="26"/>
              </w:rPr>
            </w:pPr>
            <w:r>
              <w:rPr>
                <w:b/>
                <w:sz w:val="26"/>
                <w:szCs w:val="26"/>
              </w:rPr>
              <w:t>(Đã ký)</w:t>
            </w:r>
          </w:p>
          <w:p w:rsidR="0057777F" w:rsidRDefault="0057777F" w:rsidP="0064583E">
            <w:pPr>
              <w:jc w:val="center"/>
              <w:rPr>
                <w:b/>
                <w:sz w:val="26"/>
                <w:szCs w:val="26"/>
              </w:rPr>
            </w:pPr>
          </w:p>
          <w:p w:rsidR="0057777F" w:rsidRDefault="0057777F" w:rsidP="0064583E">
            <w:pPr>
              <w:jc w:val="center"/>
              <w:rPr>
                <w:b/>
                <w:sz w:val="26"/>
                <w:szCs w:val="26"/>
              </w:rPr>
            </w:pPr>
            <w:r>
              <w:rPr>
                <w:b/>
                <w:sz w:val="26"/>
                <w:szCs w:val="26"/>
              </w:rPr>
              <w:t>Nguyễn Đăng Khoa</w:t>
            </w:r>
          </w:p>
          <w:p w:rsidR="0057777F" w:rsidRPr="00407A02" w:rsidRDefault="0057777F" w:rsidP="0064583E">
            <w:pPr>
              <w:jc w:val="center"/>
              <w:rPr>
                <w:sz w:val="26"/>
                <w:szCs w:val="26"/>
              </w:rPr>
            </w:pPr>
          </w:p>
        </w:tc>
      </w:tr>
    </w:tbl>
    <w:p w:rsidR="0057777F" w:rsidRDefault="0057777F" w:rsidP="0057777F"/>
    <w:p w:rsidR="0057777F" w:rsidRDefault="0057777F" w:rsidP="0057777F"/>
    <w:p w:rsidR="0057777F" w:rsidRDefault="0057777F" w:rsidP="0057777F"/>
    <w:p w:rsidR="0057777F" w:rsidRDefault="0057777F" w:rsidP="0057777F"/>
    <w:p w:rsidR="0057777F" w:rsidRDefault="0057777F" w:rsidP="0057777F"/>
    <w:p w:rsidR="00287827" w:rsidRDefault="00287827"/>
    <w:sectPr w:rsidR="00287827" w:rsidSect="00FE33C1">
      <w:footerReference w:type="default" r:id="rId4"/>
      <w:pgSz w:w="11907" w:h="16840" w:code="9"/>
      <w:pgMar w:top="964" w:right="851" w:bottom="96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3334"/>
      <w:docPartObj>
        <w:docPartGallery w:val="Page Numbers (Bottom of Page)"/>
        <w:docPartUnique/>
      </w:docPartObj>
    </w:sdtPr>
    <w:sdtEndPr/>
    <w:sdtContent>
      <w:p w:rsidR="00B03F29" w:rsidRDefault="0057777F">
        <w:pPr>
          <w:pStyle w:val="Footer"/>
          <w:jc w:val="center"/>
        </w:pPr>
        <w:r>
          <w:fldChar w:fldCharType="begin"/>
        </w:r>
        <w:r>
          <w:instrText xml:space="preserve"> PAGE   \* MERGEFORMAT </w:instrText>
        </w:r>
        <w:r>
          <w:fldChar w:fldCharType="separate"/>
        </w:r>
        <w:r>
          <w:rPr>
            <w:noProof/>
          </w:rPr>
          <w:t>3</w:t>
        </w:r>
        <w:r>
          <w:fldChar w:fldCharType="end"/>
        </w:r>
      </w:p>
    </w:sdtContent>
  </w:sdt>
  <w:p w:rsidR="00B03F29" w:rsidRDefault="0057777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57777F"/>
    <w:rsid w:val="00152F1E"/>
    <w:rsid w:val="00287827"/>
    <w:rsid w:val="0057777F"/>
    <w:rsid w:val="009B1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77F"/>
    <w:pPr>
      <w:tabs>
        <w:tab w:val="center" w:pos="4680"/>
        <w:tab w:val="right" w:pos="9360"/>
      </w:tabs>
    </w:pPr>
  </w:style>
  <w:style w:type="character" w:customStyle="1" w:styleId="FooterChar">
    <w:name w:val="Footer Char"/>
    <w:basedOn w:val="DefaultParagraphFont"/>
    <w:link w:val="Footer"/>
    <w:uiPriority w:val="99"/>
    <w:rsid w:val="0057777F"/>
    <w:rPr>
      <w:rFonts w:ascii="Times New Roman" w:eastAsia="Times New Roman" w:hAnsi="Times New Roman" w:cs="Times New Roman"/>
      <w:sz w:val="24"/>
      <w:szCs w:val="24"/>
    </w:rPr>
  </w:style>
  <w:style w:type="paragraph" w:styleId="NormalWeb">
    <w:name w:val="Normal (Web)"/>
    <w:basedOn w:val="Normal"/>
    <w:rsid w:val="0057777F"/>
    <w:pPr>
      <w:spacing w:before="100" w:beforeAutospacing="1" w:after="100" w:afterAutospacing="1"/>
    </w:pPr>
  </w:style>
  <w:style w:type="paragraph" w:customStyle="1" w:styleId="msonormalcxspmiddle">
    <w:name w:val="msonormalcxspmiddle"/>
    <w:basedOn w:val="Normal"/>
    <w:rsid w:val="0057777F"/>
    <w:pPr>
      <w:spacing w:before="100" w:beforeAutospacing="1" w:after="100" w:afterAutospacing="1"/>
    </w:pPr>
  </w:style>
  <w:style w:type="character" w:customStyle="1" w:styleId="apple-converted-space">
    <w:name w:val="apple-converted-space"/>
    <w:basedOn w:val="DefaultParagraphFont"/>
    <w:rsid w:val="0057777F"/>
  </w:style>
  <w:style w:type="character" w:styleId="Emphasis">
    <w:name w:val="Emphasis"/>
    <w:basedOn w:val="DefaultParagraphFont"/>
    <w:qFormat/>
    <w:rsid w:val="0057777F"/>
    <w:rPr>
      <w:i/>
      <w:iCs/>
    </w:rPr>
  </w:style>
  <w:style w:type="paragraph" w:styleId="BodyText">
    <w:name w:val="Body Text"/>
    <w:basedOn w:val="Normal"/>
    <w:link w:val="BodyTextChar"/>
    <w:rsid w:val="0057777F"/>
    <w:pPr>
      <w:spacing w:after="120"/>
    </w:pPr>
  </w:style>
  <w:style w:type="character" w:customStyle="1" w:styleId="BodyTextChar">
    <w:name w:val="Body Text Char"/>
    <w:basedOn w:val="DefaultParagraphFont"/>
    <w:link w:val="BodyText"/>
    <w:rsid w:val="0057777F"/>
    <w:rPr>
      <w:rFonts w:ascii="Times New Roman" w:eastAsia="Times New Roman" w:hAnsi="Times New Roman" w:cs="Times New Roman"/>
      <w:sz w:val="24"/>
      <w:szCs w:val="24"/>
    </w:rPr>
  </w:style>
  <w:style w:type="character" w:customStyle="1" w:styleId="Bodytext0">
    <w:name w:val="Body text_"/>
    <w:basedOn w:val="DefaultParagraphFont"/>
    <w:link w:val="Bodytext1"/>
    <w:locked/>
    <w:rsid w:val="0057777F"/>
    <w:rPr>
      <w:spacing w:val="5"/>
      <w:shd w:val="clear" w:color="auto" w:fill="FFFFFF"/>
    </w:rPr>
  </w:style>
  <w:style w:type="paragraph" w:customStyle="1" w:styleId="Bodytext1">
    <w:name w:val="Body text1"/>
    <w:basedOn w:val="Normal"/>
    <w:link w:val="Bodytext0"/>
    <w:rsid w:val="0057777F"/>
    <w:pPr>
      <w:widowControl w:val="0"/>
      <w:shd w:val="clear" w:color="auto" w:fill="FFFFFF"/>
      <w:spacing w:after="180" w:line="326" w:lineRule="exact"/>
      <w:jc w:val="center"/>
    </w:pPr>
    <w:rPr>
      <w:rFonts w:asciiTheme="minorHAnsi" w:eastAsiaTheme="minorHAnsi" w:hAnsiTheme="minorHAnsi" w:cstheme="minorBidi"/>
      <w:spacing w:val="5"/>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2018-12-06T03:26:00Z</dcterms:created>
  <dcterms:modified xsi:type="dcterms:W3CDTF">2018-12-06T03:29:00Z</dcterms:modified>
</cp:coreProperties>
</file>