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ayout w:type="fixed"/>
        <w:tblCellMar>
          <w:left w:w="0" w:type="dxa"/>
          <w:right w:w="0" w:type="dxa"/>
        </w:tblCellMar>
        <w:tblLook w:val="0000"/>
      </w:tblPr>
      <w:tblGrid>
        <w:gridCol w:w="3828"/>
        <w:gridCol w:w="6096"/>
      </w:tblGrid>
      <w:tr w:rsidR="00C21B19" w:rsidRPr="00AF3050" w:rsidTr="001C2B04">
        <w:trPr>
          <w:trHeight w:val="851"/>
        </w:trPr>
        <w:tc>
          <w:tcPr>
            <w:tcW w:w="3828" w:type="dxa"/>
            <w:tcMar>
              <w:top w:w="0" w:type="dxa"/>
              <w:left w:w="108" w:type="dxa"/>
              <w:bottom w:w="0" w:type="dxa"/>
              <w:right w:w="108" w:type="dxa"/>
            </w:tcMar>
          </w:tcPr>
          <w:p w:rsidR="00C21B19" w:rsidRPr="00AF3050" w:rsidRDefault="00C21B19" w:rsidP="001C2B04">
            <w:pPr>
              <w:spacing w:before="60" w:after="0" w:line="240" w:lineRule="auto"/>
              <w:jc w:val="center"/>
              <w:rPr>
                <w:bCs/>
                <w:color w:val="000000" w:themeColor="text1"/>
                <w:szCs w:val="28"/>
                <w:lang w:val="fr-FR"/>
              </w:rPr>
            </w:pPr>
            <w:r w:rsidRPr="00AF3050">
              <w:rPr>
                <w:bCs/>
                <w:color w:val="000000" w:themeColor="text1"/>
                <w:szCs w:val="28"/>
                <w:lang w:val="fr-FR"/>
              </w:rPr>
              <w:t>UBND HUYỆN SA THẦY</w:t>
            </w:r>
          </w:p>
          <w:p w:rsidR="00C21B19" w:rsidRPr="00AF3050" w:rsidRDefault="00C21B19" w:rsidP="001C2B04">
            <w:pPr>
              <w:spacing w:before="60" w:after="0" w:line="240" w:lineRule="auto"/>
              <w:jc w:val="center"/>
              <w:rPr>
                <w:b/>
                <w:bCs/>
                <w:color w:val="000000" w:themeColor="text1"/>
                <w:szCs w:val="28"/>
                <w:lang w:val="fr-FR"/>
              </w:rPr>
            </w:pPr>
            <w:r>
              <w:rPr>
                <w:b/>
                <w:bCs/>
                <w:noProof/>
                <w:color w:val="000000" w:themeColor="text1"/>
                <w:szCs w:val="28"/>
              </w:rPr>
              <w:pict>
                <v:line id="_x0000_s1026" style="position:absolute;left:0;text-align:left;z-index:251658240" from="59.15pt,18.6pt" to="121.25pt,18.6pt"/>
              </w:pict>
            </w:r>
            <w:r w:rsidRPr="00AF3050">
              <w:rPr>
                <w:b/>
                <w:bCs/>
                <w:color w:val="000000" w:themeColor="text1"/>
                <w:szCs w:val="28"/>
                <w:lang w:val="fr-FR"/>
              </w:rPr>
              <w:t>VĂN PHÒNG HĐND-UBND</w:t>
            </w:r>
          </w:p>
        </w:tc>
        <w:tc>
          <w:tcPr>
            <w:tcW w:w="6096" w:type="dxa"/>
            <w:tcMar>
              <w:top w:w="0" w:type="dxa"/>
              <w:left w:w="108" w:type="dxa"/>
              <w:bottom w:w="0" w:type="dxa"/>
              <w:right w:w="108" w:type="dxa"/>
            </w:tcMar>
          </w:tcPr>
          <w:p w:rsidR="00C21B19" w:rsidRPr="00AF3050" w:rsidRDefault="00C21B19" w:rsidP="001C2B04">
            <w:pPr>
              <w:spacing w:before="60" w:after="0" w:line="240" w:lineRule="auto"/>
              <w:ind w:right="34"/>
              <w:jc w:val="center"/>
              <w:rPr>
                <w:color w:val="000000" w:themeColor="text1"/>
                <w:szCs w:val="28"/>
                <w:lang w:val="fr-FR"/>
              </w:rPr>
            </w:pPr>
            <w:r w:rsidRPr="00C92B96">
              <w:rPr>
                <w:b/>
                <w:bCs/>
                <w:noProof/>
                <w:color w:val="000000" w:themeColor="text1"/>
                <w:szCs w:val="28"/>
              </w:rPr>
              <w:pict>
                <v:line id="_x0000_s1027" style="position:absolute;left:0;text-align:left;z-index:251658240;mso-position-horizontal-relative:text;mso-position-vertical-relative:text" from="63.15pt,36.55pt" to="228.9pt,36.55pt"/>
              </w:pict>
            </w:r>
            <w:r w:rsidRPr="00AF3050">
              <w:rPr>
                <w:b/>
                <w:bCs/>
                <w:color w:val="000000" w:themeColor="text1"/>
                <w:szCs w:val="28"/>
                <w:lang w:val="fr-FR"/>
              </w:rPr>
              <w:t>CỘNG HÒA XÃ HỘI CHỦ NGHĨA VIỆT NAM</w:t>
            </w:r>
            <w:r w:rsidRPr="00AF3050">
              <w:rPr>
                <w:b/>
                <w:bCs/>
                <w:color w:val="000000" w:themeColor="text1"/>
                <w:szCs w:val="28"/>
                <w:lang w:val="fr-FR"/>
              </w:rPr>
              <w:br/>
              <w:t>Độc lập - Tự do - Hạnh phúc</w:t>
            </w:r>
          </w:p>
        </w:tc>
      </w:tr>
      <w:tr w:rsidR="00C21B19" w:rsidRPr="00AF3050" w:rsidTr="001C2B04">
        <w:tc>
          <w:tcPr>
            <w:tcW w:w="3828" w:type="dxa"/>
            <w:tcMar>
              <w:top w:w="0" w:type="dxa"/>
              <w:left w:w="108" w:type="dxa"/>
              <w:bottom w:w="0" w:type="dxa"/>
              <w:right w:w="108" w:type="dxa"/>
            </w:tcMar>
          </w:tcPr>
          <w:p w:rsidR="00C21B19" w:rsidRPr="00AF3050" w:rsidRDefault="00C21B19" w:rsidP="001C2B04">
            <w:pPr>
              <w:spacing w:before="60" w:after="0" w:line="240" w:lineRule="auto"/>
              <w:jc w:val="center"/>
              <w:rPr>
                <w:color w:val="000000" w:themeColor="text1"/>
                <w:szCs w:val="28"/>
              </w:rPr>
            </w:pPr>
            <w:r w:rsidRPr="00AF3050">
              <w:rPr>
                <w:color w:val="000000" w:themeColor="text1"/>
                <w:szCs w:val="28"/>
              </w:rPr>
              <w:t>Số:           /BC-VP</w:t>
            </w:r>
          </w:p>
        </w:tc>
        <w:tc>
          <w:tcPr>
            <w:tcW w:w="6096" w:type="dxa"/>
            <w:tcMar>
              <w:top w:w="0" w:type="dxa"/>
              <w:left w:w="108" w:type="dxa"/>
              <w:bottom w:w="0" w:type="dxa"/>
              <w:right w:w="108" w:type="dxa"/>
            </w:tcMar>
          </w:tcPr>
          <w:p w:rsidR="00C21B19" w:rsidRPr="00AF3050" w:rsidRDefault="00C21B19" w:rsidP="001C2B04">
            <w:pPr>
              <w:spacing w:before="60" w:after="0" w:line="240" w:lineRule="auto"/>
              <w:jc w:val="center"/>
              <w:rPr>
                <w:color w:val="000000" w:themeColor="text1"/>
                <w:szCs w:val="28"/>
              </w:rPr>
            </w:pPr>
            <w:r w:rsidRPr="00AF3050">
              <w:rPr>
                <w:i/>
                <w:iCs/>
                <w:color w:val="000000" w:themeColor="text1"/>
                <w:szCs w:val="28"/>
              </w:rPr>
              <w:t xml:space="preserve">Sa Thầy, ngày       tháng    </w:t>
            </w:r>
            <w:r w:rsidR="003600B9">
              <w:rPr>
                <w:i/>
                <w:iCs/>
                <w:color w:val="000000" w:themeColor="text1"/>
                <w:szCs w:val="28"/>
              </w:rPr>
              <w:t xml:space="preserve">  </w:t>
            </w:r>
            <w:r w:rsidRPr="00AF3050">
              <w:rPr>
                <w:i/>
                <w:iCs/>
                <w:color w:val="000000" w:themeColor="text1"/>
                <w:szCs w:val="28"/>
              </w:rPr>
              <w:t xml:space="preserve"> năm 2020</w:t>
            </w:r>
          </w:p>
        </w:tc>
      </w:tr>
    </w:tbl>
    <w:p w:rsidR="00C21B19" w:rsidRPr="00AF3050" w:rsidRDefault="00C21B19" w:rsidP="00C21B19">
      <w:pPr>
        <w:rPr>
          <w:color w:val="000000" w:themeColor="text1"/>
        </w:rPr>
      </w:pPr>
    </w:p>
    <w:p w:rsidR="00C21B19" w:rsidRPr="001046C7" w:rsidRDefault="00C21B19" w:rsidP="00C21B19">
      <w:pPr>
        <w:spacing w:after="0" w:line="240" w:lineRule="auto"/>
        <w:jc w:val="center"/>
        <w:rPr>
          <w:b/>
          <w:color w:val="000000" w:themeColor="text1"/>
          <w:szCs w:val="28"/>
        </w:rPr>
      </w:pPr>
      <w:r w:rsidRPr="001046C7">
        <w:rPr>
          <w:b/>
          <w:color w:val="000000" w:themeColor="text1"/>
          <w:szCs w:val="28"/>
        </w:rPr>
        <w:t>BÁO CÁO</w:t>
      </w:r>
    </w:p>
    <w:p w:rsidR="00C21B19" w:rsidRPr="001046C7" w:rsidRDefault="00C21B19" w:rsidP="00C21B19">
      <w:pPr>
        <w:spacing w:after="0" w:line="240" w:lineRule="auto"/>
        <w:jc w:val="center"/>
        <w:rPr>
          <w:b/>
          <w:color w:val="000000" w:themeColor="text1"/>
          <w:szCs w:val="28"/>
        </w:rPr>
      </w:pPr>
      <w:r w:rsidRPr="001046C7">
        <w:rPr>
          <w:b/>
          <w:color w:val="000000" w:themeColor="text1"/>
          <w:szCs w:val="28"/>
        </w:rPr>
        <w:t>Kết quả theo dõi tình hình thực hiện Chương trình công tác trọng tâm</w:t>
      </w:r>
    </w:p>
    <w:p w:rsidR="00C21B19" w:rsidRPr="001046C7" w:rsidRDefault="00C21B19" w:rsidP="00C21B19">
      <w:pPr>
        <w:spacing w:after="0" w:line="240" w:lineRule="auto"/>
        <w:jc w:val="center"/>
        <w:rPr>
          <w:b/>
          <w:color w:val="000000" w:themeColor="text1"/>
          <w:szCs w:val="28"/>
        </w:rPr>
      </w:pPr>
      <w:r w:rsidRPr="001046C7">
        <w:rPr>
          <w:b/>
          <w:color w:val="000000" w:themeColor="text1"/>
          <w:szCs w:val="28"/>
        </w:rPr>
        <w:t xml:space="preserve"> và tình hình thực hiện nhiệm vụ của các cơ quan, đơn vị, UBND các xã, thị trấn trong tháng 10 năm 2020</w:t>
      </w:r>
    </w:p>
    <w:p w:rsidR="00C21B19" w:rsidRPr="001046C7" w:rsidRDefault="00C21B19" w:rsidP="00C21B19">
      <w:pPr>
        <w:rPr>
          <w:color w:val="000000" w:themeColor="text1"/>
          <w:szCs w:val="28"/>
        </w:rPr>
      </w:pPr>
      <w:r w:rsidRPr="001046C7">
        <w:rPr>
          <w:b/>
          <w:noProof/>
          <w:color w:val="000000" w:themeColor="text1"/>
          <w:szCs w:val="28"/>
        </w:rPr>
        <w:pict>
          <v:shapetype id="_x0000_t32" coordsize="21600,21600" o:spt="32" o:oned="t" path="m,l21600,21600e" filled="f">
            <v:path arrowok="t" fillok="f" o:connecttype="none"/>
            <o:lock v:ext="edit" shapetype="t"/>
          </v:shapetype>
          <v:shape id="_x0000_s1028" type="#_x0000_t32" style="position:absolute;margin-left:198.75pt;margin-top:2.45pt;width:64.45pt;height:0;z-index:251658240" o:connectortype="straight"/>
        </w:pict>
      </w:r>
    </w:p>
    <w:p w:rsidR="00C21B19" w:rsidRPr="001046C7" w:rsidRDefault="00C21B19" w:rsidP="00C21B19">
      <w:pPr>
        <w:spacing w:before="60" w:after="0" w:line="240" w:lineRule="auto"/>
        <w:jc w:val="both"/>
        <w:rPr>
          <w:color w:val="000000" w:themeColor="text1"/>
          <w:spacing w:val="-4"/>
          <w:szCs w:val="28"/>
        </w:rPr>
      </w:pPr>
      <w:r w:rsidRPr="001046C7">
        <w:rPr>
          <w:color w:val="000000" w:themeColor="text1"/>
          <w:szCs w:val="28"/>
        </w:rPr>
        <w:tab/>
      </w:r>
      <w:r w:rsidRPr="001046C7">
        <w:rPr>
          <w:color w:val="000000" w:themeColor="text1"/>
          <w:spacing w:val="-4"/>
          <w:szCs w:val="28"/>
        </w:rPr>
        <w:t xml:space="preserve">Thực hiện nhiệm vụ được giao, Văn phòng HĐND-UBND huyện báo cáo kết quả theo dõi tình hình thực hiện Chương trình công tác trọng tâm và tình hình thực hiện các chỉ đạo của UBND huyện, Chủ tịch UBND huyện trong tháng </w:t>
      </w:r>
      <w:r w:rsidR="003600B9">
        <w:rPr>
          <w:color w:val="000000" w:themeColor="text1"/>
          <w:spacing w:val="-4"/>
          <w:szCs w:val="28"/>
        </w:rPr>
        <w:t>10</w:t>
      </w:r>
      <w:r w:rsidRPr="001046C7">
        <w:rPr>
          <w:color w:val="000000" w:themeColor="text1"/>
          <w:spacing w:val="-4"/>
          <w:szCs w:val="28"/>
        </w:rPr>
        <w:t xml:space="preserve"> năm 2020, như sau:</w:t>
      </w:r>
    </w:p>
    <w:p w:rsidR="00C21B19" w:rsidRPr="001046C7" w:rsidRDefault="00C21B19" w:rsidP="00C21B19">
      <w:pPr>
        <w:spacing w:before="60" w:after="0" w:line="240" w:lineRule="auto"/>
        <w:jc w:val="both"/>
        <w:rPr>
          <w:b/>
          <w:color w:val="000000" w:themeColor="text1"/>
          <w:szCs w:val="28"/>
        </w:rPr>
      </w:pPr>
      <w:r w:rsidRPr="001046C7">
        <w:rPr>
          <w:b/>
          <w:color w:val="000000" w:themeColor="text1"/>
          <w:szCs w:val="28"/>
        </w:rPr>
        <w:tab/>
        <w:t xml:space="preserve">1. </w:t>
      </w:r>
      <w:r w:rsidRPr="001046C7">
        <w:rPr>
          <w:b/>
          <w:color w:val="000000" w:themeColor="text1"/>
          <w:spacing w:val="-4"/>
          <w:szCs w:val="28"/>
        </w:rPr>
        <w:t>Kết quả thực hiện Chương trình công tác trọng tâm tháng 10</w:t>
      </w:r>
    </w:p>
    <w:p w:rsidR="00C21B19" w:rsidRPr="001046C7" w:rsidRDefault="00C21B19" w:rsidP="00C21B19">
      <w:pPr>
        <w:pStyle w:val="Default"/>
        <w:spacing w:before="60"/>
        <w:ind w:firstLine="720"/>
        <w:jc w:val="both"/>
        <w:rPr>
          <w:color w:val="000000" w:themeColor="text1"/>
          <w:sz w:val="28"/>
          <w:szCs w:val="28"/>
        </w:rPr>
      </w:pPr>
      <w:r w:rsidRPr="001046C7">
        <w:rPr>
          <w:color w:val="000000" w:themeColor="text1"/>
          <w:sz w:val="28"/>
          <w:szCs w:val="28"/>
        </w:rPr>
        <w:t>Chương trình công tác trọng tâm tháng 10 năm 2020 của UBND huyện (</w:t>
      </w:r>
      <w:r w:rsidRPr="001046C7">
        <w:rPr>
          <w:i/>
          <w:color w:val="000000" w:themeColor="text1"/>
          <w:sz w:val="28"/>
          <w:szCs w:val="28"/>
        </w:rPr>
        <w:t>Chương trình số 09/CTr-UBND ngày 08/10/2020</w:t>
      </w:r>
      <w:r w:rsidR="003600B9">
        <w:rPr>
          <w:color w:val="000000" w:themeColor="text1"/>
          <w:sz w:val="28"/>
          <w:szCs w:val="28"/>
        </w:rPr>
        <w:t xml:space="preserve">) </w:t>
      </w:r>
      <w:r w:rsidRPr="001046C7">
        <w:rPr>
          <w:color w:val="000000" w:themeColor="text1"/>
          <w:sz w:val="28"/>
          <w:szCs w:val="28"/>
        </w:rPr>
        <w:t>có 18 nội dung trọng tâm các đơn vị, địa phương tham mưu trình Ủy ban nhân dân huyện xem xét, cho ý kiến hoặc trình cấp có thẩm quyền xem xét theo quy định. Qua theo dõi, đến nay các đơn vị, địa phương đã tham mưu trình Ủy ban nhân dân huyện 04 nội dung công việc, còn 14 nội dung công việc đang thực hiện và chưa hoàn thành, tiếp tục thực hiện trong tháng 11 năm 2020</w:t>
      </w:r>
      <w:r w:rsidR="001046C7" w:rsidRPr="001046C7">
        <w:rPr>
          <w:color w:val="000000" w:themeColor="text1"/>
          <w:sz w:val="28"/>
          <w:szCs w:val="28"/>
          <w:vertAlign w:val="superscript"/>
        </w:rPr>
        <w:t xml:space="preserve"> </w:t>
      </w:r>
      <w:r w:rsidR="001046C7" w:rsidRPr="001046C7">
        <w:rPr>
          <w:color w:val="000000" w:themeColor="text1"/>
          <w:sz w:val="28"/>
          <w:szCs w:val="28"/>
        </w:rPr>
        <w:t>(</w:t>
      </w:r>
      <w:r w:rsidR="001046C7" w:rsidRPr="001046C7">
        <w:rPr>
          <w:i/>
          <w:color w:val="000000" w:themeColor="text1"/>
          <w:sz w:val="28"/>
          <w:szCs w:val="28"/>
        </w:rPr>
        <w:t>Có biểu kèm theo</w:t>
      </w:r>
      <w:r w:rsidR="001046C7" w:rsidRPr="001046C7">
        <w:rPr>
          <w:color w:val="000000" w:themeColor="text1"/>
          <w:sz w:val="28"/>
          <w:szCs w:val="28"/>
        </w:rPr>
        <w:t>)</w:t>
      </w:r>
      <w:r w:rsidRPr="001046C7">
        <w:rPr>
          <w:color w:val="000000" w:themeColor="text1"/>
          <w:sz w:val="28"/>
          <w:szCs w:val="28"/>
        </w:rPr>
        <w:t xml:space="preserve">.  </w:t>
      </w:r>
    </w:p>
    <w:p w:rsidR="00C21B19" w:rsidRPr="001046C7" w:rsidRDefault="00C21B19" w:rsidP="00C21B19">
      <w:pPr>
        <w:spacing w:before="60" w:after="0" w:line="240" w:lineRule="auto"/>
        <w:ind w:firstLine="720"/>
        <w:jc w:val="both"/>
        <w:rPr>
          <w:b/>
          <w:color w:val="000000" w:themeColor="text1"/>
          <w:szCs w:val="28"/>
        </w:rPr>
      </w:pPr>
      <w:r w:rsidRPr="001046C7">
        <w:rPr>
          <w:b/>
          <w:color w:val="000000" w:themeColor="text1"/>
          <w:szCs w:val="28"/>
        </w:rPr>
        <w:t>2. Tình hình thực hiện nhiệm vụ của các cơ quan, đơn vị, UBND các xã, thị trấn trong tháng</w:t>
      </w:r>
    </w:p>
    <w:p w:rsidR="00C21B19" w:rsidRPr="001046C7" w:rsidRDefault="001046C7" w:rsidP="00C21B19">
      <w:pPr>
        <w:spacing w:before="60" w:after="0" w:line="240" w:lineRule="auto"/>
        <w:ind w:firstLine="720"/>
        <w:jc w:val="both"/>
        <w:rPr>
          <w:color w:val="000000" w:themeColor="text1"/>
          <w:szCs w:val="28"/>
          <w:lang w:val="af-ZA"/>
        </w:rPr>
      </w:pPr>
      <w:r>
        <w:rPr>
          <w:color w:val="000000" w:themeColor="text1"/>
          <w:szCs w:val="28"/>
        </w:rPr>
        <w:t>Trong tháng, đ</w:t>
      </w:r>
      <w:r w:rsidR="00C21B19" w:rsidRPr="001046C7">
        <w:rPr>
          <w:color w:val="000000" w:themeColor="text1"/>
          <w:szCs w:val="28"/>
        </w:rPr>
        <w:t>a số các cơ quan, đơn vị, UBND các xã, thị trấn đã thực hiện nghiêm túc các văn bản chỉ đạo, điều hành của UBND huyện và Chủ tịch UBND huyệ</w:t>
      </w:r>
      <w:r>
        <w:rPr>
          <w:color w:val="000000" w:themeColor="text1"/>
          <w:szCs w:val="28"/>
        </w:rPr>
        <w:t>n</w:t>
      </w:r>
      <w:r w:rsidR="00C21B19" w:rsidRPr="001046C7">
        <w:rPr>
          <w:color w:val="000000" w:themeColor="text1"/>
          <w:szCs w:val="28"/>
        </w:rPr>
        <w:t>; thực hiện tốt chế độ thông tin, báo cáo về UBND huyện theo quy định. Tuy nhiên, vẫn còn một số đơn vị, UBND xã</w:t>
      </w:r>
      <w:r w:rsidR="00C21B19" w:rsidRPr="001046C7">
        <w:rPr>
          <w:b/>
          <w:color w:val="000000" w:themeColor="text1"/>
          <w:szCs w:val="28"/>
        </w:rPr>
        <w:t xml:space="preserve"> </w:t>
      </w:r>
      <w:r w:rsidR="00C21B19" w:rsidRPr="001046C7">
        <w:rPr>
          <w:color w:val="000000" w:themeColor="text1"/>
          <w:szCs w:val="28"/>
          <w:lang w:val="af-ZA"/>
        </w:rPr>
        <w:t xml:space="preserve">thực hiện chưa nghiêm túc, báo cáo chưa kịp thời, không đảm bảo chất lượng, làm ảnh hưởng đến công tác chỉ đạo, điều hành chung của UBND huyện, cụ thể: </w:t>
      </w:r>
    </w:p>
    <w:p w:rsidR="00C21B19" w:rsidRPr="001046C7" w:rsidRDefault="00C21B19" w:rsidP="00C21B19">
      <w:pPr>
        <w:spacing w:before="60" w:after="0" w:line="240" w:lineRule="auto"/>
        <w:ind w:firstLine="720"/>
        <w:jc w:val="both"/>
        <w:rPr>
          <w:color w:val="000000" w:themeColor="text1"/>
          <w:szCs w:val="28"/>
          <w:lang w:val="af-ZA"/>
        </w:rPr>
      </w:pPr>
    </w:p>
    <w:tbl>
      <w:tblPr>
        <w:tblStyle w:val="TableGrid"/>
        <w:tblW w:w="9322" w:type="dxa"/>
        <w:tblLook w:val="04A0"/>
      </w:tblPr>
      <w:tblGrid>
        <w:gridCol w:w="621"/>
        <w:gridCol w:w="2150"/>
        <w:gridCol w:w="3315"/>
        <w:gridCol w:w="1670"/>
        <w:gridCol w:w="1566"/>
      </w:tblGrid>
      <w:tr w:rsidR="00C21B19" w:rsidRPr="001046C7" w:rsidTr="001C2B04">
        <w:tc>
          <w:tcPr>
            <w:tcW w:w="621" w:type="dxa"/>
          </w:tcPr>
          <w:p w:rsidR="00C21B19" w:rsidRPr="001046C7" w:rsidRDefault="00C21B19" w:rsidP="001C2B04">
            <w:pPr>
              <w:spacing w:before="60"/>
              <w:jc w:val="center"/>
              <w:rPr>
                <w:b/>
                <w:color w:val="000000" w:themeColor="text1"/>
                <w:szCs w:val="28"/>
              </w:rPr>
            </w:pPr>
            <w:r w:rsidRPr="001046C7">
              <w:rPr>
                <w:b/>
                <w:color w:val="000000" w:themeColor="text1"/>
                <w:szCs w:val="28"/>
              </w:rPr>
              <w:t>TT</w:t>
            </w:r>
          </w:p>
        </w:tc>
        <w:tc>
          <w:tcPr>
            <w:tcW w:w="2150" w:type="dxa"/>
          </w:tcPr>
          <w:p w:rsidR="00C21B19" w:rsidRPr="001046C7" w:rsidRDefault="00C21B19" w:rsidP="001C2B04">
            <w:pPr>
              <w:spacing w:before="60"/>
              <w:jc w:val="center"/>
              <w:rPr>
                <w:b/>
                <w:color w:val="000000" w:themeColor="text1"/>
                <w:szCs w:val="28"/>
              </w:rPr>
            </w:pPr>
            <w:r w:rsidRPr="001046C7">
              <w:rPr>
                <w:b/>
                <w:color w:val="000000" w:themeColor="text1"/>
                <w:szCs w:val="28"/>
              </w:rPr>
              <w:t>Cơ quan, đơn vị</w:t>
            </w:r>
          </w:p>
        </w:tc>
        <w:tc>
          <w:tcPr>
            <w:tcW w:w="3315" w:type="dxa"/>
          </w:tcPr>
          <w:p w:rsidR="00C21B19" w:rsidRPr="001046C7" w:rsidRDefault="00C21B19" w:rsidP="001C2B04">
            <w:pPr>
              <w:spacing w:before="60"/>
              <w:jc w:val="center"/>
              <w:rPr>
                <w:b/>
                <w:color w:val="000000" w:themeColor="text1"/>
                <w:szCs w:val="28"/>
              </w:rPr>
            </w:pPr>
            <w:r w:rsidRPr="001046C7">
              <w:rPr>
                <w:b/>
                <w:color w:val="000000" w:themeColor="text1"/>
                <w:szCs w:val="28"/>
              </w:rPr>
              <w:t>Nội dung chậm, trễ</w:t>
            </w:r>
          </w:p>
        </w:tc>
        <w:tc>
          <w:tcPr>
            <w:tcW w:w="1670" w:type="dxa"/>
          </w:tcPr>
          <w:p w:rsidR="00C21B19" w:rsidRPr="001046C7" w:rsidRDefault="00C21B19" w:rsidP="00762F1A">
            <w:pPr>
              <w:spacing w:before="60"/>
              <w:jc w:val="center"/>
              <w:rPr>
                <w:b/>
                <w:color w:val="000000" w:themeColor="text1"/>
                <w:szCs w:val="28"/>
              </w:rPr>
            </w:pPr>
            <w:r w:rsidRPr="001046C7">
              <w:rPr>
                <w:b/>
                <w:color w:val="000000" w:themeColor="text1"/>
                <w:szCs w:val="28"/>
              </w:rPr>
              <w:t>Thời hạn tham mưu, giải quyết</w:t>
            </w:r>
          </w:p>
        </w:tc>
        <w:tc>
          <w:tcPr>
            <w:tcW w:w="1566" w:type="dxa"/>
          </w:tcPr>
          <w:p w:rsidR="00C21B19" w:rsidRPr="001046C7" w:rsidRDefault="00C21B19" w:rsidP="001C2B04">
            <w:pPr>
              <w:spacing w:before="60"/>
              <w:jc w:val="center"/>
              <w:rPr>
                <w:b/>
                <w:color w:val="000000" w:themeColor="text1"/>
                <w:szCs w:val="28"/>
              </w:rPr>
            </w:pPr>
            <w:r w:rsidRPr="001046C7">
              <w:rPr>
                <w:b/>
                <w:color w:val="000000" w:themeColor="text1"/>
                <w:szCs w:val="28"/>
              </w:rPr>
              <w:t>Ghi chú</w:t>
            </w:r>
          </w:p>
        </w:tc>
      </w:tr>
      <w:tr w:rsidR="00C21B19" w:rsidRPr="001046C7" w:rsidTr="001C2B04">
        <w:trPr>
          <w:trHeight w:val="2636"/>
        </w:trPr>
        <w:tc>
          <w:tcPr>
            <w:tcW w:w="621" w:type="dxa"/>
            <w:vAlign w:val="center"/>
          </w:tcPr>
          <w:p w:rsidR="00C21B19" w:rsidRPr="00F21165" w:rsidRDefault="00F21165" w:rsidP="001C2B04">
            <w:pPr>
              <w:spacing w:before="60"/>
              <w:jc w:val="center"/>
              <w:rPr>
                <w:color w:val="000000" w:themeColor="text1"/>
                <w:szCs w:val="28"/>
              </w:rPr>
            </w:pPr>
            <w:r w:rsidRPr="00F21165">
              <w:rPr>
                <w:color w:val="000000" w:themeColor="text1"/>
                <w:szCs w:val="28"/>
              </w:rPr>
              <w:t>1</w:t>
            </w:r>
          </w:p>
        </w:tc>
        <w:tc>
          <w:tcPr>
            <w:tcW w:w="2150" w:type="dxa"/>
            <w:vAlign w:val="center"/>
          </w:tcPr>
          <w:p w:rsidR="00C21B19" w:rsidRPr="00F21165" w:rsidRDefault="00F21165" w:rsidP="001C2B04">
            <w:pPr>
              <w:spacing w:before="60"/>
              <w:rPr>
                <w:color w:val="000000" w:themeColor="text1"/>
                <w:szCs w:val="28"/>
              </w:rPr>
            </w:pPr>
            <w:r w:rsidRPr="00F21165">
              <w:rPr>
                <w:color w:val="000000" w:themeColor="text1"/>
                <w:szCs w:val="28"/>
              </w:rPr>
              <w:t>Phòng Tài nguyên và Môi trường</w:t>
            </w:r>
          </w:p>
        </w:tc>
        <w:tc>
          <w:tcPr>
            <w:tcW w:w="3315" w:type="dxa"/>
            <w:vAlign w:val="center"/>
          </w:tcPr>
          <w:p w:rsidR="00C21B19" w:rsidRPr="00F21165" w:rsidRDefault="00F21165" w:rsidP="001C2B04">
            <w:pPr>
              <w:spacing w:before="60"/>
              <w:jc w:val="center"/>
              <w:rPr>
                <w:color w:val="000000" w:themeColor="text1"/>
                <w:szCs w:val="28"/>
              </w:rPr>
            </w:pPr>
            <w:r w:rsidRPr="00F21165">
              <w:rPr>
                <w:color w:val="000000" w:themeColor="text1"/>
                <w:szCs w:val="28"/>
              </w:rPr>
              <w:t xml:space="preserve">Chưa tham mưu báo cáo kết quả thực hiện quy hoạch, kế hoạch sử dụng đất thời kỳ 2011-2020 và đề xuất nhu cầu sử dụng đất thời kỳ 2021-2030 theo Công văn số 2857 của Sở TN &amp; MT </w:t>
            </w:r>
          </w:p>
        </w:tc>
        <w:tc>
          <w:tcPr>
            <w:tcW w:w="1670" w:type="dxa"/>
            <w:vAlign w:val="center"/>
          </w:tcPr>
          <w:p w:rsidR="00C21B19" w:rsidRPr="00F21165" w:rsidRDefault="00F21165" w:rsidP="00762F1A">
            <w:pPr>
              <w:spacing w:before="60"/>
              <w:jc w:val="center"/>
              <w:rPr>
                <w:color w:val="000000" w:themeColor="text1"/>
                <w:szCs w:val="28"/>
              </w:rPr>
            </w:pPr>
            <w:r w:rsidRPr="00F21165">
              <w:rPr>
                <w:color w:val="000000" w:themeColor="text1"/>
                <w:szCs w:val="28"/>
              </w:rPr>
              <w:t>27/10/2020</w:t>
            </w:r>
          </w:p>
        </w:tc>
        <w:tc>
          <w:tcPr>
            <w:tcW w:w="1566" w:type="dxa"/>
            <w:vAlign w:val="center"/>
          </w:tcPr>
          <w:p w:rsidR="00C21B19" w:rsidRPr="001046C7" w:rsidRDefault="00C21B19" w:rsidP="001C2B04">
            <w:pPr>
              <w:spacing w:before="60"/>
              <w:jc w:val="center"/>
              <w:rPr>
                <w:color w:val="000000" w:themeColor="text1"/>
                <w:szCs w:val="28"/>
              </w:rPr>
            </w:pPr>
          </w:p>
        </w:tc>
      </w:tr>
      <w:tr w:rsidR="00C21B19" w:rsidRPr="001046C7" w:rsidTr="001C2B04">
        <w:tc>
          <w:tcPr>
            <w:tcW w:w="621" w:type="dxa"/>
            <w:vAlign w:val="center"/>
          </w:tcPr>
          <w:p w:rsidR="00C21B19" w:rsidRPr="001046C7" w:rsidRDefault="00C21B19" w:rsidP="001C2B04">
            <w:pPr>
              <w:spacing w:before="60"/>
              <w:jc w:val="center"/>
              <w:rPr>
                <w:color w:val="000000" w:themeColor="text1"/>
                <w:szCs w:val="28"/>
              </w:rPr>
            </w:pPr>
          </w:p>
        </w:tc>
        <w:tc>
          <w:tcPr>
            <w:tcW w:w="2150" w:type="dxa"/>
            <w:vAlign w:val="center"/>
          </w:tcPr>
          <w:p w:rsidR="00C21B19" w:rsidRPr="001046C7" w:rsidRDefault="00C21B19" w:rsidP="001C2B04">
            <w:pPr>
              <w:spacing w:before="60"/>
              <w:rPr>
                <w:b/>
                <w:color w:val="000000" w:themeColor="text1"/>
                <w:szCs w:val="28"/>
              </w:rPr>
            </w:pPr>
          </w:p>
        </w:tc>
        <w:tc>
          <w:tcPr>
            <w:tcW w:w="3315" w:type="dxa"/>
          </w:tcPr>
          <w:p w:rsidR="00C21B19" w:rsidRPr="001046C7" w:rsidRDefault="00C21B19" w:rsidP="001C2B04">
            <w:pPr>
              <w:spacing w:before="60"/>
              <w:jc w:val="both"/>
              <w:rPr>
                <w:b/>
                <w:color w:val="000000" w:themeColor="text1"/>
                <w:szCs w:val="28"/>
              </w:rPr>
            </w:pPr>
          </w:p>
        </w:tc>
        <w:tc>
          <w:tcPr>
            <w:tcW w:w="1670" w:type="dxa"/>
            <w:vAlign w:val="center"/>
          </w:tcPr>
          <w:p w:rsidR="00C21B19" w:rsidRPr="001046C7" w:rsidRDefault="00C21B19" w:rsidP="00762F1A">
            <w:pPr>
              <w:spacing w:before="60"/>
              <w:jc w:val="center"/>
              <w:rPr>
                <w:b/>
                <w:color w:val="000000" w:themeColor="text1"/>
                <w:szCs w:val="28"/>
              </w:rPr>
            </w:pPr>
          </w:p>
        </w:tc>
        <w:tc>
          <w:tcPr>
            <w:tcW w:w="1566" w:type="dxa"/>
          </w:tcPr>
          <w:p w:rsidR="00C21B19" w:rsidRPr="001046C7" w:rsidRDefault="00C21B19" w:rsidP="001C2B04">
            <w:pPr>
              <w:spacing w:before="60"/>
              <w:jc w:val="both"/>
              <w:rPr>
                <w:b/>
                <w:color w:val="000000" w:themeColor="text1"/>
                <w:szCs w:val="28"/>
              </w:rPr>
            </w:pPr>
          </w:p>
        </w:tc>
      </w:tr>
      <w:tr w:rsidR="00C21B19" w:rsidRPr="001046C7" w:rsidTr="001C2B04">
        <w:trPr>
          <w:trHeight w:val="1348"/>
        </w:trPr>
        <w:tc>
          <w:tcPr>
            <w:tcW w:w="621" w:type="dxa"/>
            <w:vAlign w:val="center"/>
          </w:tcPr>
          <w:p w:rsidR="00C21B19" w:rsidRPr="001046C7" w:rsidRDefault="00F21165" w:rsidP="001C2B04">
            <w:pPr>
              <w:spacing w:before="60"/>
              <w:jc w:val="center"/>
              <w:rPr>
                <w:color w:val="000000" w:themeColor="text1"/>
                <w:szCs w:val="28"/>
              </w:rPr>
            </w:pPr>
            <w:r>
              <w:rPr>
                <w:color w:val="000000" w:themeColor="text1"/>
                <w:szCs w:val="28"/>
              </w:rPr>
              <w:lastRenderedPageBreak/>
              <w:t>2</w:t>
            </w:r>
          </w:p>
        </w:tc>
        <w:tc>
          <w:tcPr>
            <w:tcW w:w="2150" w:type="dxa"/>
            <w:vAlign w:val="center"/>
          </w:tcPr>
          <w:p w:rsidR="00C21B19" w:rsidRPr="001046C7" w:rsidRDefault="00F21165" w:rsidP="001C2B04">
            <w:pPr>
              <w:spacing w:before="60"/>
              <w:rPr>
                <w:color w:val="000000" w:themeColor="text1"/>
                <w:szCs w:val="28"/>
              </w:rPr>
            </w:pPr>
            <w:r>
              <w:rPr>
                <w:color w:val="000000" w:themeColor="text1"/>
                <w:szCs w:val="28"/>
              </w:rPr>
              <w:t>Phòng Văn hóa – Thông tin</w:t>
            </w:r>
          </w:p>
        </w:tc>
        <w:tc>
          <w:tcPr>
            <w:tcW w:w="3315" w:type="dxa"/>
            <w:vAlign w:val="center"/>
          </w:tcPr>
          <w:p w:rsidR="00C21B19" w:rsidRPr="00F21165" w:rsidRDefault="00F21165" w:rsidP="001C2B04">
            <w:pPr>
              <w:spacing w:before="60"/>
              <w:jc w:val="center"/>
              <w:rPr>
                <w:color w:val="000000" w:themeColor="text1"/>
                <w:szCs w:val="28"/>
              </w:rPr>
            </w:pPr>
            <w:r w:rsidRPr="00F21165">
              <w:rPr>
                <w:color w:val="000000" w:themeColor="text1"/>
                <w:szCs w:val="28"/>
              </w:rPr>
              <w:t>Chưa tham mưu lập danh sách cán bộ đầu mối tiếp nhận, xử lý các phản ánh của du khách và cập nhật thông tin về du lịch</w:t>
            </w:r>
            <w:r>
              <w:rPr>
                <w:color w:val="000000" w:themeColor="text1"/>
                <w:szCs w:val="28"/>
              </w:rPr>
              <w:t xml:space="preserve"> theo Công văn 1196 của Sở VH, TT, DL</w:t>
            </w:r>
          </w:p>
        </w:tc>
        <w:tc>
          <w:tcPr>
            <w:tcW w:w="1670" w:type="dxa"/>
            <w:vAlign w:val="center"/>
          </w:tcPr>
          <w:p w:rsidR="00C21B19" w:rsidRPr="00F21165" w:rsidRDefault="00F21165" w:rsidP="00762F1A">
            <w:pPr>
              <w:spacing w:before="60"/>
              <w:jc w:val="center"/>
              <w:rPr>
                <w:color w:val="000000" w:themeColor="text1"/>
                <w:szCs w:val="28"/>
              </w:rPr>
            </w:pPr>
            <w:r w:rsidRPr="00F21165">
              <w:rPr>
                <w:color w:val="000000" w:themeColor="text1"/>
                <w:szCs w:val="28"/>
              </w:rPr>
              <w:t>20/10/2020</w:t>
            </w:r>
          </w:p>
        </w:tc>
        <w:tc>
          <w:tcPr>
            <w:tcW w:w="1566" w:type="dxa"/>
          </w:tcPr>
          <w:p w:rsidR="00C21B19" w:rsidRPr="001046C7" w:rsidRDefault="00C21B19" w:rsidP="001C2B04">
            <w:pPr>
              <w:spacing w:before="60"/>
              <w:jc w:val="both"/>
              <w:rPr>
                <w:color w:val="000000" w:themeColor="text1"/>
                <w:szCs w:val="28"/>
              </w:rPr>
            </w:pPr>
          </w:p>
        </w:tc>
      </w:tr>
      <w:tr w:rsidR="00C21B19" w:rsidRPr="001046C7" w:rsidTr="00762F1A">
        <w:trPr>
          <w:trHeight w:val="2314"/>
        </w:trPr>
        <w:tc>
          <w:tcPr>
            <w:tcW w:w="621" w:type="dxa"/>
            <w:vAlign w:val="center"/>
          </w:tcPr>
          <w:p w:rsidR="00C21B19" w:rsidRPr="001046C7" w:rsidRDefault="00F21165" w:rsidP="001C2B04">
            <w:pPr>
              <w:spacing w:before="60"/>
              <w:jc w:val="center"/>
              <w:rPr>
                <w:color w:val="000000" w:themeColor="text1"/>
                <w:szCs w:val="28"/>
              </w:rPr>
            </w:pPr>
            <w:r>
              <w:rPr>
                <w:color w:val="000000" w:themeColor="text1"/>
                <w:szCs w:val="28"/>
              </w:rPr>
              <w:t>3</w:t>
            </w:r>
          </w:p>
        </w:tc>
        <w:tc>
          <w:tcPr>
            <w:tcW w:w="2150" w:type="dxa"/>
            <w:vAlign w:val="center"/>
          </w:tcPr>
          <w:p w:rsidR="00C21B19" w:rsidRPr="00F21165" w:rsidRDefault="00F21165" w:rsidP="001C2B04">
            <w:pPr>
              <w:spacing w:before="60"/>
              <w:rPr>
                <w:color w:val="000000" w:themeColor="text1"/>
                <w:szCs w:val="28"/>
              </w:rPr>
            </w:pPr>
            <w:r w:rsidRPr="00F21165">
              <w:rPr>
                <w:color w:val="000000" w:themeColor="text1"/>
                <w:szCs w:val="28"/>
              </w:rPr>
              <w:t>UBND các xã: Sa Bình, Rờ Kơi; Phòng Nội vụ, Phòng NN&amp; PTNT, Phòng Tư pháp, Phòng GD&amp; ĐT</w:t>
            </w:r>
          </w:p>
        </w:tc>
        <w:tc>
          <w:tcPr>
            <w:tcW w:w="3315" w:type="dxa"/>
            <w:vAlign w:val="center"/>
          </w:tcPr>
          <w:p w:rsidR="00C21B19" w:rsidRPr="00F21165" w:rsidRDefault="00F21165" w:rsidP="00762F1A">
            <w:pPr>
              <w:spacing w:before="60"/>
              <w:jc w:val="center"/>
              <w:rPr>
                <w:color w:val="000000" w:themeColor="text1"/>
                <w:szCs w:val="28"/>
              </w:rPr>
            </w:pPr>
            <w:r w:rsidRPr="00F21165">
              <w:rPr>
                <w:color w:val="000000" w:themeColor="text1"/>
                <w:szCs w:val="28"/>
              </w:rPr>
              <w:t>Chưa báo cáo công tác bảo vệ bí mật nhà nước</w:t>
            </w:r>
          </w:p>
        </w:tc>
        <w:tc>
          <w:tcPr>
            <w:tcW w:w="1670" w:type="dxa"/>
            <w:vAlign w:val="center"/>
          </w:tcPr>
          <w:p w:rsidR="00C21B19" w:rsidRPr="00F21165" w:rsidRDefault="00F21165" w:rsidP="00762F1A">
            <w:pPr>
              <w:spacing w:before="60"/>
              <w:jc w:val="center"/>
              <w:rPr>
                <w:color w:val="000000" w:themeColor="text1"/>
                <w:szCs w:val="28"/>
              </w:rPr>
            </w:pPr>
            <w:r w:rsidRPr="00F21165">
              <w:rPr>
                <w:color w:val="000000" w:themeColor="text1"/>
                <w:szCs w:val="28"/>
              </w:rPr>
              <w:t>27/10/2020</w:t>
            </w:r>
          </w:p>
        </w:tc>
        <w:tc>
          <w:tcPr>
            <w:tcW w:w="1566" w:type="dxa"/>
          </w:tcPr>
          <w:p w:rsidR="00C21B19" w:rsidRPr="001046C7" w:rsidRDefault="00C21B19" w:rsidP="001C2B04">
            <w:pPr>
              <w:spacing w:before="60"/>
              <w:jc w:val="both"/>
              <w:rPr>
                <w:b/>
                <w:color w:val="000000" w:themeColor="text1"/>
                <w:szCs w:val="28"/>
              </w:rPr>
            </w:pPr>
          </w:p>
        </w:tc>
      </w:tr>
      <w:tr w:rsidR="00762F1A" w:rsidRPr="001046C7" w:rsidTr="001C2B04">
        <w:trPr>
          <w:trHeight w:val="2958"/>
        </w:trPr>
        <w:tc>
          <w:tcPr>
            <w:tcW w:w="621" w:type="dxa"/>
            <w:vMerge w:val="restart"/>
            <w:vAlign w:val="center"/>
          </w:tcPr>
          <w:p w:rsidR="00762F1A" w:rsidRPr="001046C7" w:rsidRDefault="00762F1A" w:rsidP="001C2B04">
            <w:pPr>
              <w:spacing w:before="60"/>
              <w:jc w:val="center"/>
              <w:rPr>
                <w:color w:val="000000" w:themeColor="text1"/>
                <w:szCs w:val="28"/>
              </w:rPr>
            </w:pPr>
            <w:r>
              <w:rPr>
                <w:color w:val="000000" w:themeColor="text1"/>
                <w:szCs w:val="28"/>
              </w:rPr>
              <w:t>4</w:t>
            </w:r>
          </w:p>
        </w:tc>
        <w:tc>
          <w:tcPr>
            <w:tcW w:w="2150" w:type="dxa"/>
            <w:vMerge w:val="restart"/>
            <w:vAlign w:val="center"/>
          </w:tcPr>
          <w:p w:rsidR="00762F1A" w:rsidRPr="00F21165" w:rsidRDefault="00762F1A" w:rsidP="001C2B04">
            <w:pPr>
              <w:spacing w:before="60"/>
              <w:rPr>
                <w:color w:val="000000" w:themeColor="text1"/>
                <w:szCs w:val="28"/>
              </w:rPr>
            </w:pPr>
            <w:r w:rsidRPr="00F21165">
              <w:rPr>
                <w:color w:val="000000" w:themeColor="text1"/>
                <w:szCs w:val="28"/>
              </w:rPr>
              <w:t>Phòng Nông nghiệp và Phát triển nông thôn</w:t>
            </w:r>
          </w:p>
        </w:tc>
        <w:tc>
          <w:tcPr>
            <w:tcW w:w="3315" w:type="dxa"/>
          </w:tcPr>
          <w:p w:rsidR="00762F1A" w:rsidRPr="00762F1A" w:rsidRDefault="00762F1A" w:rsidP="001C2B04">
            <w:pPr>
              <w:spacing w:before="60"/>
              <w:jc w:val="both"/>
              <w:rPr>
                <w:color w:val="000000" w:themeColor="text1"/>
                <w:szCs w:val="28"/>
              </w:rPr>
            </w:pPr>
            <w:r w:rsidRPr="00762F1A">
              <w:rPr>
                <w:color w:val="000000" w:themeColor="text1"/>
                <w:szCs w:val="28"/>
              </w:rPr>
              <w:t>Chưa tham mưu lập danh sách cán bộ đầu mối phụ trách cập nhật số liệu chương trình mục tiêu quốc gia phát triển lâm nghiệp bền vững theo Công văn số 196 ngày 19/10/2020 của Chi cục Kiểm lâm</w:t>
            </w:r>
          </w:p>
        </w:tc>
        <w:tc>
          <w:tcPr>
            <w:tcW w:w="1670" w:type="dxa"/>
            <w:vAlign w:val="center"/>
          </w:tcPr>
          <w:p w:rsidR="00762F1A" w:rsidRPr="00762F1A" w:rsidRDefault="00762F1A" w:rsidP="00762F1A">
            <w:pPr>
              <w:spacing w:before="60"/>
              <w:jc w:val="center"/>
              <w:rPr>
                <w:color w:val="000000" w:themeColor="text1"/>
                <w:szCs w:val="28"/>
              </w:rPr>
            </w:pPr>
            <w:r w:rsidRPr="00762F1A">
              <w:rPr>
                <w:color w:val="000000" w:themeColor="text1"/>
                <w:szCs w:val="28"/>
              </w:rPr>
              <w:t>26/10</w:t>
            </w:r>
            <w:r>
              <w:rPr>
                <w:color w:val="000000" w:themeColor="text1"/>
                <w:szCs w:val="28"/>
              </w:rPr>
              <w:t>/2020</w:t>
            </w:r>
          </w:p>
        </w:tc>
        <w:tc>
          <w:tcPr>
            <w:tcW w:w="1566" w:type="dxa"/>
          </w:tcPr>
          <w:p w:rsidR="00762F1A" w:rsidRPr="001046C7" w:rsidRDefault="00762F1A" w:rsidP="001C2B04">
            <w:pPr>
              <w:spacing w:before="60"/>
              <w:jc w:val="both"/>
              <w:rPr>
                <w:b/>
                <w:color w:val="000000" w:themeColor="text1"/>
                <w:szCs w:val="28"/>
              </w:rPr>
            </w:pPr>
          </w:p>
        </w:tc>
      </w:tr>
      <w:tr w:rsidR="00762F1A" w:rsidRPr="001046C7" w:rsidTr="001C2B04">
        <w:trPr>
          <w:trHeight w:val="2178"/>
        </w:trPr>
        <w:tc>
          <w:tcPr>
            <w:tcW w:w="621" w:type="dxa"/>
            <w:vMerge/>
            <w:vAlign w:val="center"/>
          </w:tcPr>
          <w:p w:rsidR="00762F1A" w:rsidRPr="001046C7" w:rsidRDefault="00762F1A" w:rsidP="001C2B04">
            <w:pPr>
              <w:spacing w:before="60"/>
              <w:jc w:val="center"/>
              <w:rPr>
                <w:color w:val="000000" w:themeColor="text1"/>
                <w:szCs w:val="28"/>
              </w:rPr>
            </w:pPr>
          </w:p>
        </w:tc>
        <w:tc>
          <w:tcPr>
            <w:tcW w:w="2150" w:type="dxa"/>
            <w:vMerge/>
            <w:vAlign w:val="center"/>
          </w:tcPr>
          <w:p w:rsidR="00762F1A" w:rsidRPr="001046C7" w:rsidRDefault="00762F1A" w:rsidP="001C2B04">
            <w:pPr>
              <w:spacing w:before="60"/>
              <w:jc w:val="center"/>
              <w:rPr>
                <w:color w:val="000000" w:themeColor="text1"/>
                <w:spacing w:val="4"/>
                <w:szCs w:val="28"/>
                <w:lang w:val="it-IT"/>
              </w:rPr>
            </w:pPr>
          </w:p>
        </w:tc>
        <w:tc>
          <w:tcPr>
            <w:tcW w:w="3315" w:type="dxa"/>
            <w:vAlign w:val="center"/>
          </w:tcPr>
          <w:p w:rsidR="00762F1A" w:rsidRPr="001046C7" w:rsidRDefault="00762F1A" w:rsidP="00F21165">
            <w:pPr>
              <w:spacing w:before="60"/>
              <w:jc w:val="center"/>
              <w:rPr>
                <w:color w:val="000000" w:themeColor="text1"/>
                <w:spacing w:val="4"/>
                <w:szCs w:val="28"/>
                <w:lang w:val="it-IT"/>
              </w:rPr>
            </w:pPr>
            <w:r>
              <w:rPr>
                <w:color w:val="000000" w:themeColor="text1"/>
                <w:spacing w:val="4"/>
                <w:szCs w:val="28"/>
                <w:lang w:val="it-IT"/>
              </w:rPr>
              <w:t>Chưa tham mưu báo cáo nhu cầu kinh phí thực hiện chính sách bảo vệ và phát triển đất trồng lúa theo Công văn số 2465 ngày 21/10/2020 của Sở NN</w:t>
            </w:r>
          </w:p>
        </w:tc>
        <w:tc>
          <w:tcPr>
            <w:tcW w:w="1670" w:type="dxa"/>
            <w:vAlign w:val="center"/>
          </w:tcPr>
          <w:p w:rsidR="00762F1A" w:rsidRPr="001046C7" w:rsidRDefault="00762F1A" w:rsidP="00762F1A">
            <w:pPr>
              <w:spacing w:before="60"/>
              <w:jc w:val="center"/>
              <w:rPr>
                <w:color w:val="000000" w:themeColor="text1"/>
                <w:szCs w:val="28"/>
              </w:rPr>
            </w:pPr>
            <w:r>
              <w:rPr>
                <w:color w:val="000000" w:themeColor="text1"/>
                <w:szCs w:val="28"/>
              </w:rPr>
              <w:t>24/10/2020</w:t>
            </w:r>
          </w:p>
        </w:tc>
        <w:tc>
          <w:tcPr>
            <w:tcW w:w="1566" w:type="dxa"/>
            <w:vAlign w:val="center"/>
          </w:tcPr>
          <w:p w:rsidR="00762F1A" w:rsidRPr="001046C7" w:rsidRDefault="00762F1A" w:rsidP="001C2B04">
            <w:pPr>
              <w:spacing w:before="60"/>
              <w:jc w:val="center"/>
              <w:rPr>
                <w:b/>
                <w:color w:val="000000" w:themeColor="text1"/>
                <w:szCs w:val="28"/>
              </w:rPr>
            </w:pPr>
          </w:p>
        </w:tc>
      </w:tr>
      <w:tr w:rsidR="00C21B19" w:rsidRPr="001046C7" w:rsidTr="001C2B04">
        <w:trPr>
          <w:trHeight w:val="2958"/>
        </w:trPr>
        <w:tc>
          <w:tcPr>
            <w:tcW w:w="621" w:type="dxa"/>
            <w:vAlign w:val="center"/>
          </w:tcPr>
          <w:p w:rsidR="00C21B19" w:rsidRPr="001046C7" w:rsidRDefault="00762F1A" w:rsidP="001C2B04">
            <w:pPr>
              <w:spacing w:before="60"/>
              <w:jc w:val="center"/>
              <w:rPr>
                <w:color w:val="000000" w:themeColor="text1"/>
                <w:szCs w:val="28"/>
              </w:rPr>
            </w:pPr>
            <w:r>
              <w:rPr>
                <w:color w:val="000000" w:themeColor="text1"/>
                <w:szCs w:val="28"/>
              </w:rPr>
              <w:t>5</w:t>
            </w:r>
          </w:p>
        </w:tc>
        <w:tc>
          <w:tcPr>
            <w:tcW w:w="2150" w:type="dxa"/>
            <w:vAlign w:val="center"/>
          </w:tcPr>
          <w:p w:rsidR="00C21B19" w:rsidRPr="001046C7" w:rsidRDefault="00762F1A" w:rsidP="001C2B04">
            <w:pPr>
              <w:spacing w:before="60"/>
              <w:jc w:val="center"/>
              <w:rPr>
                <w:color w:val="000000" w:themeColor="text1"/>
                <w:spacing w:val="4"/>
                <w:szCs w:val="28"/>
                <w:lang w:val="it-IT"/>
              </w:rPr>
            </w:pPr>
            <w:r>
              <w:rPr>
                <w:color w:val="000000" w:themeColor="text1"/>
                <w:spacing w:val="4"/>
                <w:szCs w:val="28"/>
                <w:lang w:val="it-IT"/>
              </w:rPr>
              <w:t>Phòng Tư pháp</w:t>
            </w:r>
          </w:p>
        </w:tc>
        <w:tc>
          <w:tcPr>
            <w:tcW w:w="3315" w:type="dxa"/>
            <w:vAlign w:val="center"/>
          </w:tcPr>
          <w:p w:rsidR="00C21B19" w:rsidRPr="001046C7" w:rsidRDefault="00762F1A" w:rsidP="001C2B04">
            <w:pPr>
              <w:spacing w:before="60"/>
              <w:jc w:val="center"/>
              <w:rPr>
                <w:color w:val="000000" w:themeColor="text1"/>
                <w:spacing w:val="4"/>
                <w:szCs w:val="28"/>
                <w:lang w:val="it-IT"/>
              </w:rPr>
            </w:pPr>
            <w:r>
              <w:rPr>
                <w:color w:val="000000" w:themeColor="text1"/>
                <w:spacing w:val="4"/>
                <w:szCs w:val="28"/>
                <w:lang w:val="it-IT"/>
              </w:rPr>
              <w:t>Chưa tham mưu xử lý phương án xử lý tài sản của Đồn Biên phòng Mô Rai</w:t>
            </w:r>
          </w:p>
        </w:tc>
        <w:tc>
          <w:tcPr>
            <w:tcW w:w="1670" w:type="dxa"/>
            <w:vAlign w:val="center"/>
          </w:tcPr>
          <w:p w:rsidR="00C21B19" w:rsidRPr="001046C7" w:rsidRDefault="00C21B19" w:rsidP="00762F1A">
            <w:pPr>
              <w:spacing w:before="60"/>
              <w:jc w:val="center"/>
              <w:rPr>
                <w:b/>
                <w:color w:val="000000" w:themeColor="text1"/>
                <w:szCs w:val="28"/>
              </w:rPr>
            </w:pPr>
          </w:p>
        </w:tc>
        <w:tc>
          <w:tcPr>
            <w:tcW w:w="1566" w:type="dxa"/>
            <w:vAlign w:val="center"/>
          </w:tcPr>
          <w:p w:rsidR="00C21B19" w:rsidRPr="001046C7" w:rsidRDefault="00C21B19" w:rsidP="001C2B04">
            <w:pPr>
              <w:spacing w:before="60"/>
              <w:jc w:val="center"/>
              <w:rPr>
                <w:b/>
                <w:color w:val="000000" w:themeColor="text1"/>
                <w:szCs w:val="28"/>
              </w:rPr>
            </w:pPr>
          </w:p>
        </w:tc>
      </w:tr>
      <w:tr w:rsidR="00C21B19" w:rsidRPr="001046C7" w:rsidTr="001C2B04">
        <w:trPr>
          <w:trHeight w:val="2685"/>
        </w:trPr>
        <w:tc>
          <w:tcPr>
            <w:tcW w:w="621" w:type="dxa"/>
            <w:vAlign w:val="center"/>
          </w:tcPr>
          <w:p w:rsidR="00C21B19" w:rsidRPr="001046C7" w:rsidRDefault="00762F1A" w:rsidP="001C2B04">
            <w:pPr>
              <w:spacing w:before="60"/>
              <w:jc w:val="center"/>
              <w:rPr>
                <w:color w:val="000000" w:themeColor="text1"/>
                <w:szCs w:val="28"/>
              </w:rPr>
            </w:pPr>
            <w:r>
              <w:rPr>
                <w:color w:val="000000" w:themeColor="text1"/>
                <w:szCs w:val="28"/>
              </w:rPr>
              <w:lastRenderedPageBreak/>
              <w:t>6</w:t>
            </w:r>
          </w:p>
        </w:tc>
        <w:tc>
          <w:tcPr>
            <w:tcW w:w="2150" w:type="dxa"/>
            <w:vAlign w:val="center"/>
          </w:tcPr>
          <w:p w:rsidR="00C21B19" w:rsidRPr="001046C7" w:rsidRDefault="00762F1A" w:rsidP="001C2B04">
            <w:pPr>
              <w:jc w:val="center"/>
              <w:rPr>
                <w:color w:val="000000" w:themeColor="text1"/>
                <w:szCs w:val="28"/>
              </w:rPr>
            </w:pPr>
            <w:r>
              <w:rPr>
                <w:color w:val="000000" w:themeColor="text1"/>
                <w:szCs w:val="28"/>
              </w:rPr>
              <w:t>Phòng Tài nguyên &amp; Môi trường, Phòng Nông nghiệp &amp; Phát triển nông thôn, UBND xã Sa Sơn, Chi cục Thống kê</w:t>
            </w:r>
          </w:p>
        </w:tc>
        <w:tc>
          <w:tcPr>
            <w:tcW w:w="3315" w:type="dxa"/>
            <w:vAlign w:val="center"/>
          </w:tcPr>
          <w:p w:rsidR="00C21B19" w:rsidRPr="001046C7" w:rsidRDefault="00762F1A" w:rsidP="00762F1A">
            <w:pPr>
              <w:spacing w:before="60"/>
              <w:jc w:val="center"/>
              <w:rPr>
                <w:color w:val="000000" w:themeColor="text1"/>
                <w:spacing w:val="4"/>
                <w:szCs w:val="28"/>
                <w:lang w:val="it-IT"/>
              </w:rPr>
            </w:pPr>
            <w:r>
              <w:rPr>
                <w:color w:val="000000" w:themeColor="text1"/>
                <w:spacing w:val="4"/>
                <w:szCs w:val="28"/>
                <w:lang w:val="it-IT"/>
              </w:rPr>
              <w:t>Chưa chấp hành nghiêm túc chỉ đạo của UBND huyện về việc giải trình các nội dung chậm trễ trong tháng 10 theo chỉ đạo của UBND huyện tại Thông báo số 243/TB-UBND ngày 09/10/2020</w:t>
            </w:r>
          </w:p>
        </w:tc>
        <w:tc>
          <w:tcPr>
            <w:tcW w:w="1670" w:type="dxa"/>
            <w:vAlign w:val="center"/>
          </w:tcPr>
          <w:p w:rsidR="00C21B19" w:rsidRPr="001046C7" w:rsidRDefault="00762F1A" w:rsidP="00762F1A">
            <w:pPr>
              <w:spacing w:before="60"/>
              <w:jc w:val="center"/>
              <w:rPr>
                <w:color w:val="000000" w:themeColor="text1"/>
                <w:szCs w:val="28"/>
              </w:rPr>
            </w:pPr>
            <w:r>
              <w:rPr>
                <w:color w:val="000000" w:themeColor="text1"/>
                <w:szCs w:val="28"/>
              </w:rPr>
              <w:t>14/10/2020</w:t>
            </w:r>
          </w:p>
        </w:tc>
        <w:tc>
          <w:tcPr>
            <w:tcW w:w="1566" w:type="dxa"/>
            <w:vAlign w:val="center"/>
          </w:tcPr>
          <w:p w:rsidR="00C21B19" w:rsidRPr="001046C7" w:rsidRDefault="00C21B19" w:rsidP="001C2B04">
            <w:pPr>
              <w:spacing w:before="60"/>
              <w:jc w:val="center"/>
              <w:rPr>
                <w:b/>
                <w:color w:val="000000" w:themeColor="text1"/>
                <w:szCs w:val="28"/>
              </w:rPr>
            </w:pPr>
          </w:p>
        </w:tc>
      </w:tr>
    </w:tbl>
    <w:p w:rsidR="00C21B19" w:rsidRPr="001046C7" w:rsidRDefault="00C21B19" w:rsidP="00C21B19">
      <w:pPr>
        <w:spacing w:before="60" w:after="0" w:line="240" w:lineRule="auto"/>
        <w:ind w:firstLine="720"/>
        <w:jc w:val="both"/>
        <w:rPr>
          <w:b/>
          <w:color w:val="000000" w:themeColor="text1"/>
          <w:szCs w:val="28"/>
        </w:rPr>
      </w:pPr>
    </w:p>
    <w:p w:rsidR="00C21B19" w:rsidRPr="001046C7" w:rsidRDefault="00C21B19" w:rsidP="00C21B19">
      <w:pPr>
        <w:spacing w:before="60" w:after="0" w:line="240" w:lineRule="auto"/>
        <w:ind w:firstLine="720"/>
        <w:jc w:val="both"/>
        <w:rPr>
          <w:color w:val="000000" w:themeColor="text1"/>
          <w:szCs w:val="28"/>
        </w:rPr>
      </w:pPr>
      <w:r w:rsidRPr="001046C7">
        <w:rPr>
          <w:color w:val="000000" w:themeColor="text1"/>
          <w:szCs w:val="28"/>
        </w:rPr>
        <w:t>Văn phòng HĐND-UBND huyện báo cáo lãnh đạo UBND huyện biết, chỉ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5"/>
        <w:gridCol w:w="4543"/>
      </w:tblGrid>
      <w:tr w:rsidR="00C21B19" w:rsidRPr="001046C7" w:rsidTr="001C2B04">
        <w:tc>
          <w:tcPr>
            <w:tcW w:w="7479" w:type="dxa"/>
          </w:tcPr>
          <w:p w:rsidR="00C21B19" w:rsidRPr="001046C7" w:rsidRDefault="00C21B19" w:rsidP="001C2B04">
            <w:pPr>
              <w:spacing w:before="120"/>
              <w:jc w:val="both"/>
              <w:rPr>
                <w:b/>
                <w:i/>
                <w:color w:val="000000" w:themeColor="text1"/>
                <w:szCs w:val="28"/>
              </w:rPr>
            </w:pPr>
          </w:p>
          <w:p w:rsidR="00C21B19" w:rsidRPr="001046C7" w:rsidRDefault="00C21B19" w:rsidP="001C2B04">
            <w:pPr>
              <w:spacing w:before="120"/>
              <w:jc w:val="both"/>
              <w:rPr>
                <w:b/>
                <w:i/>
                <w:color w:val="000000" w:themeColor="text1"/>
                <w:szCs w:val="28"/>
              </w:rPr>
            </w:pPr>
            <w:r w:rsidRPr="001046C7">
              <w:rPr>
                <w:b/>
                <w:i/>
                <w:color w:val="000000" w:themeColor="text1"/>
                <w:szCs w:val="28"/>
              </w:rPr>
              <w:t>Nơi nhận:</w:t>
            </w:r>
          </w:p>
          <w:p w:rsidR="00C21B19" w:rsidRPr="001046C7" w:rsidRDefault="00C21B19" w:rsidP="001C2B04">
            <w:pPr>
              <w:jc w:val="both"/>
              <w:rPr>
                <w:color w:val="000000" w:themeColor="text1"/>
                <w:szCs w:val="28"/>
              </w:rPr>
            </w:pPr>
            <w:r w:rsidRPr="001046C7">
              <w:rPr>
                <w:color w:val="000000" w:themeColor="text1"/>
                <w:szCs w:val="28"/>
              </w:rPr>
              <w:t>- Lãnh đạo UBND huyện (b/c);</w:t>
            </w:r>
          </w:p>
          <w:p w:rsidR="00C21B19" w:rsidRPr="001046C7" w:rsidRDefault="00C21B19" w:rsidP="001C2B04">
            <w:pPr>
              <w:jc w:val="both"/>
              <w:rPr>
                <w:color w:val="000000" w:themeColor="text1"/>
                <w:szCs w:val="28"/>
              </w:rPr>
            </w:pPr>
            <w:r w:rsidRPr="001046C7">
              <w:rPr>
                <w:color w:val="000000" w:themeColor="text1"/>
                <w:szCs w:val="28"/>
              </w:rPr>
              <w:t>- Lưu: VT-LT.</w:t>
            </w:r>
          </w:p>
        </w:tc>
        <w:tc>
          <w:tcPr>
            <w:tcW w:w="6946" w:type="dxa"/>
          </w:tcPr>
          <w:p w:rsidR="00C21B19" w:rsidRPr="001046C7" w:rsidRDefault="00C21B19" w:rsidP="001C2B04">
            <w:pPr>
              <w:spacing w:before="120"/>
              <w:jc w:val="center"/>
              <w:rPr>
                <w:b/>
                <w:color w:val="000000" w:themeColor="text1"/>
                <w:szCs w:val="28"/>
              </w:rPr>
            </w:pPr>
            <w:r w:rsidRPr="001046C7">
              <w:rPr>
                <w:b/>
                <w:color w:val="000000" w:themeColor="text1"/>
                <w:szCs w:val="28"/>
              </w:rPr>
              <w:t>CHÁNH VĂN PHÒNG</w:t>
            </w:r>
          </w:p>
          <w:p w:rsidR="00C21B19" w:rsidRPr="001046C7" w:rsidRDefault="00C21B19" w:rsidP="001C2B04">
            <w:pPr>
              <w:spacing w:before="120"/>
              <w:rPr>
                <w:color w:val="000000" w:themeColor="text1"/>
                <w:szCs w:val="28"/>
              </w:rPr>
            </w:pPr>
          </w:p>
        </w:tc>
      </w:tr>
    </w:tbl>
    <w:p w:rsidR="00C21B19" w:rsidRPr="001046C7" w:rsidRDefault="00C21B19" w:rsidP="00C21B19">
      <w:pPr>
        <w:rPr>
          <w:color w:val="000000" w:themeColor="text1"/>
          <w:szCs w:val="28"/>
        </w:rPr>
      </w:pPr>
    </w:p>
    <w:p w:rsidR="00832CD5" w:rsidRDefault="00832CD5"/>
    <w:p w:rsidR="00C21B19" w:rsidRDefault="00C21B19"/>
    <w:p w:rsidR="00C21B19" w:rsidRDefault="00C21B19"/>
    <w:p w:rsidR="00C21B19" w:rsidRDefault="00C21B19"/>
    <w:p w:rsidR="00C21B19" w:rsidRDefault="00C21B19"/>
    <w:p w:rsidR="00C21B19" w:rsidRDefault="00C21B19"/>
    <w:p w:rsidR="00C21B19" w:rsidRDefault="00C21B19"/>
    <w:p w:rsidR="00C21B19" w:rsidRDefault="00C21B19"/>
    <w:p w:rsidR="00C21B19" w:rsidRDefault="00C21B19"/>
    <w:p w:rsidR="00C21B19" w:rsidRDefault="00C21B19"/>
    <w:p w:rsidR="00C21B19" w:rsidRDefault="00C21B19"/>
    <w:p w:rsidR="00C21B19" w:rsidRDefault="00C21B19" w:rsidP="00C21B19">
      <w:pPr>
        <w:jc w:val="center"/>
        <w:rPr>
          <w:b/>
        </w:rPr>
        <w:sectPr w:rsidR="00C21B19" w:rsidSect="00B121AB">
          <w:pgSz w:w="11907" w:h="16840" w:code="9"/>
          <w:pgMar w:top="964" w:right="1134" w:bottom="907" w:left="1701" w:header="720" w:footer="720" w:gutter="0"/>
          <w:cols w:space="720"/>
          <w:docGrid w:linePitch="381"/>
        </w:sectPr>
      </w:pPr>
    </w:p>
    <w:p w:rsidR="00C21B19" w:rsidRDefault="00C21B19" w:rsidP="00C21B19">
      <w:pPr>
        <w:spacing w:after="0" w:line="240" w:lineRule="auto"/>
        <w:jc w:val="center"/>
        <w:rPr>
          <w:b/>
        </w:rPr>
      </w:pPr>
      <w:r>
        <w:rPr>
          <w:b/>
        </w:rPr>
        <w:lastRenderedPageBreak/>
        <w:t xml:space="preserve">BIỂU TỔNG HỢP CÁC NỘI DUNG CHƯƠNG TRÌNH CÔNG TÁC TRỌNG TÂM THÁNG 10 </w:t>
      </w:r>
    </w:p>
    <w:p w:rsidR="00C21B19" w:rsidRDefault="00C21B19" w:rsidP="00C21B19">
      <w:pPr>
        <w:jc w:val="center"/>
        <w:rPr>
          <w:b/>
        </w:rPr>
      </w:pPr>
      <w:r>
        <w:rPr>
          <w:b/>
        </w:rPr>
        <w:t>CHƯA HOÀN THÀNH</w:t>
      </w:r>
    </w:p>
    <w:tbl>
      <w:tblPr>
        <w:tblW w:w="13880" w:type="dxa"/>
        <w:tblInd w:w="90" w:type="dxa"/>
        <w:tblLook w:val="04A0"/>
      </w:tblPr>
      <w:tblGrid>
        <w:gridCol w:w="537"/>
        <w:gridCol w:w="3167"/>
        <w:gridCol w:w="1821"/>
        <w:gridCol w:w="2340"/>
        <w:gridCol w:w="1716"/>
        <w:gridCol w:w="1460"/>
        <w:gridCol w:w="1240"/>
        <w:gridCol w:w="1599"/>
      </w:tblGrid>
      <w:tr w:rsidR="001046C7" w:rsidRPr="001046C7" w:rsidTr="00F21165">
        <w:trPr>
          <w:trHeight w:val="154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b/>
                <w:bCs/>
                <w:sz w:val="24"/>
                <w:szCs w:val="24"/>
              </w:rPr>
            </w:pPr>
            <w:r w:rsidRPr="001046C7">
              <w:rPr>
                <w:rFonts w:eastAsia="Times New Roman"/>
                <w:b/>
                <w:bCs/>
                <w:sz w:val="24"/>
                <w:szCs w:val="24"/>
              </w:rPr>
              <w:t>TT</w:t>
            </w:r>
          </w:p>
        </w:tc>
        <w:tc>
          <w:tcPr>
            <w:tcW w:w="3167" w:type="dxa"/>
            <w:tcBorders>
              <w:top w:val="single" w:sz="4" w:space="0" w:color="auto"/>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b/>
                <w:bCs/>
                <w:sz w:val="24"/>
                <w:szCs w:val="24"/>
              </w:rPr>
            </w:pPr>
            <w:r w:rsidRPr="001046C7">
              <w:rPr>
                <w:rFonts w:eastAsia="Times New Roman"/>
                <w:b/>
                <w:bCs/>
                <w:sz w:val="24"/>
                <w:szCs w:val="24"/>
              </w:rPr>
              <w:t xml:space="preserve">Nội dung </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b/>
                <w:bCs/>
                <w:sz w:val="24"/>
                <w:szCs w:val="24"/>
              </w:rPr>
            </w:pPr>
            <w:r w:rsidRPr="001046C7">
              <w:rPr>
                <w:rFonts w:eastAsia="Times New Roman"/>
                <w:b/>
                <w:bCs/>
                <w:sz w:val="24"/>
                <w:szCs w:val="24"/>
              </w:rPr>
              <w:t>Chỉ đạo thực hiện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b/>
                <w:bCs/>
                <w:sz w:val="24"/>
                <w:szCs w:val="24"/>
              </w:rPr>
            </w:pPr>
            <w:r w:rsidRPr="001046C7">
              <w:rPr>
                <w:rFonts w:eastAsia="Times New Roman"/>
                <w:b/>
                <w:bCs/>
                <w:sz w:val="24"/>
                <w:szCs w:val="24"/>
              </w:rPr>
              <w:t>Cơ quan chủ trì</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b/>
                <w:bCs/>
                <w:sz w:val="24"/>
                <w:szCs w:val="24"/>
              </w:rPr>
            </w:pPr>
            <w:r w:rsidRPr="001046C7">
              <w:rPr>
                <w:rFonts w:eastAsia="Times New Roman"/>
                <w:b/>
                <w:bCs/>
                <w:sz w:val="24"/>
                <w:szCs w:val="24"/>
              </w:rPr>
              <w:t>Cơ quan phối hợp</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1046C7" w:rsidRPr="001046C7" w:rsidRDefault="001046C7" w:rsidP="001046C7">
            <w:pPr>
              <w:spacing w:after="0" w:line="240" w:lineRule="auto"/>
              <w:jc w:val="center"/>
              <w:rPr>
                <w:rFonts w:eastAsia="Times New Roman"/>
                <w:b/>
                <w:bCs/>
                <w:sz w:val="24"/>
                <w:szCs w:val="24"/>
              </w:rPr>
            </w:pPr>
            <w:r w:rsidRPr="001046C7">
              <w:rPr>
                <w:rFonts w:eastAsia="Times New Roman"/>
                <w:b/>
                <w:bCs/>
                <w:sz w:val="24"/>
                <w:szCs w:val="24"/>
              </w:rPr>
              <w:t>Trình cấp</w:t>
            </w:r>
            <w:r w:rsidRPr="001046C7">
              <w:rPr>
                <w:rFonts w:eastAsia="Times New Roman"/>
                <w:b/>
                <w:bCs/>
                <w:sz w:val="24"/>
                <w:szCs w:val="24"/>
              </w:rPr>
              <w:br/>
              <w:t xml:space="preserve"> thẩm quyền</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046C7" w:rsidRPr="001046C7" w:rsidRDefault="001046C7" w:rsidP="001046C7">
            <w:pPr>
              <w:spacing w:after="0" w:line="240" w:lineRule="auto"/>
              <w:jc w:val="center"/>
              <w:rPr>
                <w:rFonts w:eastAsia="Times New Roman"/>
                <w:b/>
                <w:bCs/>
                <w:sz w:val="24"/>
                <w:szCs w:val="24"/>
              </w:rPr>
            </w:pPr>
            <w:r w:rsidRPr="001046C7">
              <w:rPr>
                <w:rFonts w:eastAsia="Times New Roman"/>
                <w:b/>
                <w:bCs/>
                <w:sz w:val="24"/>
                <w:szCs w:val="24"/>
              </w:rPr>
              <w:t>Loại văn bản ban hành/</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b/>
                <w:bCs/>
                <w:sz w:val="24"/>
                <w:szCs w:val="24"/>
              </w:rPr>
            </w:pPr>
            <w:r w:rsidRPr="001046C7">
              <w:rPr>
                <w:rFonts w:eastAsia="Times New Roman"/>
                <w:b/>
                <w:bCs/>
                <w:sz w:val="24"/>
                <w:szCs w:val="24"/>
              </w:rPr>
              <w:t xml:space="preserve">Thời gian trình, hoàn thành </w:t>
            </w:r>
          </w:p>
        </w:tc>
      </w:tr>
      <w:tr w:rsidR="001046C7" w:rsidRPr="001046C7" w:rsidTr="00F21165">
        <w:trPr>
          <w:trHeight w:val="250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1</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Tổng kết thực hiện quyết định số 1226/QĐ-UBND ngày 09/7/2019 của Ủy ban nhân dân huyện về chương trình hành động giải quyết việc làm huyện Sa Thầy giai đoạn 2019 - 2020</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Đ/c Dương Quang Phục, Phó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Trưởng Phòng Lao động TBXH</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Các cơ quan, các xã, thị trấn</w:t>
            </w:r>
          </w:p>
        </w:tc>
        <w:tc>
          <w:tcPr>
            <w:tcW w:w="146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UBND huyện</w:t>
            </w:r>
          </w:p>
        </w:tc>
        <w:tc>
          <w:tcPr>
            <w:tcW w:w="12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Trong tháng 10/2020</w:t>
            </w:r>
          </w:p>
        </w:tc>
      </w:tr>
      <w:tr w:rsidR="001046C7" w:rsidRPr="001046C7" w:rsidTr="00F21165">
        <w:trPr>
          <w:trHeight w:val="255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2</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Tiếp tục chỉ đạo xây dựng kế</w:t>
            </w:r>
            <w:r w:rsidRPr="001046C7">
              <w:rPr>
                <w:rFonts w:eastAsia="Times New Roman"/>
                <w:color w:val="000000"/>
                <w:sz w:val="24"/>
                <w:szCs w:val="24"/>
              </w:rPr>
              <w:br/>
              <w:t xml:space="preserve"> hoạch đầu tư công trung hạn giai đoạn 2021-2025</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Đ/c Nguyễn Kim Thái,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Phòng Tài chính</w:t>
            </w:r>
            <w:r w:rsidRPr="001046C7">
              <w:rPr>
                <w:rFonts w:eastAsia="Times New Roman"/>
                <w:color w:val="000000"/>
                <w:sz w:val="24"/>
                <w:szCs w:val="24"/>
              </w:rPr>
              <w:br/>
              <w:t xml:space="preserve"> - Kế hoạch</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UBND các xã, thị trấn</w:t>
            </w:r>
          </w:p>
        </w:tc>
        <w:tc>
          <w:tcPr>
            <w:tcW w:w="146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Ban Thường vụ Huyện ủy</w:t>
            </w:r>
          </w:p>
        </w:tc>
        <w:tc>
          <w:tcPr>
            <w:tcW w:w="12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Kế hoạch</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Trong tháng 10/2020</w:t>
            </w:r>
          </w:p>
        </w:tc>
      </w:tr>
      <w:tr w:rsidR="001046C7" w:rsidRPr="001046C7" w:rsidTr="00F21165">
        <w:trPr>
          <w:trHeight w:val="300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lastRenderedPageBreak/>
              <w:t>3</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Báo cáo đánh giá tình hình thực hiện nhiệm vụ phát triển kinh tế - xã hội, đảm bảo quốc phòng - an ninh năm 2020; phương hướng, nhiệm vụ năm 2021 + Dự thảo Nghị quyết</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Đ/c Nguyễn Hữu Thạnh, Phó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Phòng Tài chính</w:t>
            </w:r>
            <w:r w:rsidRPr="001046C7">
              <w:rPr>
                <w:rFonts w:eastAsia="Times New Roman"/>
                <w:color w:val="000000"/>
                <w:sz w:val="24"/>
                <w:szCs w:val="24"/>
              </w:rPr>
              <w:br/>
              <w:t xml:space="preserve"> - Kế hoạch</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xml:space="preserve">Các cơ quan, </w:t>
            </w:r>
            <w:r w:rsidRPr="001046C7">
              <w:rPr>
                <w:rFonts w:eastAsia="Times New Roman"/>
                <w:color w:val="000000"/>
                <w:sz w:val="24"/>
                <w:szCs w:val="24"/>
              </w:rPr>
              <w:br/>
              <w:t>các xã, thị trấn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120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4</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Báo cáo tình hình thu, chi ngân sách năm 2020</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Đ/c Nguyễn Kim Thái,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Phòng Tài chính</w:t>
            </w:r>
            <w:r w:rsidRPr="001046C7">
              <w:rPr>
                <w:rFonts w:eastAsia="Times New Roman"/>
                <w:color w:val="000000"/>
                <w:sz w:val="24"/>
                <w:szCs w:val="24"/>
              </w:rPr>
              <w:br/>
              <w:t xml:space="preserve"> - Kế hoạch</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Chi cục Thuế,</w:t>
            </w:r>
            <w:r w:rsidRPr="001046C7">
              <w:rPr>
                <w:rFonts w:eastAsia="Times New Roman"/>
                <w:color w:val="000000"/>
                <w:sz w:val="24"/>
                <w:szCs w:val="24"/>
              </w:rPr>
              <w:br/>
              <w:t xml:space="preserve"> UBND các xã, thị trấn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204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5</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Báo cáo công tác thanh tra, kiểm tra; phòng, chống tham nhũng năm 2020; phương hướng, nhiệm vụ năm 2021</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Đ/c Nguyễn Kim Thái, Chủ tịch UBND huyện</w:t>
            </w:r>
          </w:p>
        </w:tc>
        <w:tc>
          <w:tcPr>
            <w:tcW w:w="23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Thanh tra huyện</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xml:space="preserve">Các cơ quan, </w:t>
            </w:r>
            <w:r w:rsidRPr="001046C7">
              <w:rPr>
                <w:rFonts w:eastAsia="Times New Roman"/>
                <w:color w:val="000000"/>
                <w:sz w:val="24"/>
                <w:szCs w:val="24"/>
              </w:rPr>
              <w:br/>
              <w:t>đơn vị có liên quan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196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6</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Báo cáo công tác thực hành tiết kiệm, chống lãng phí năm 2020; phương hướng, nhiệm vụ năm 2021</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Đ/c Nguyễn Kim Thái,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Phòng Tài chính</w:t>
            </w:r>
            <w:r w:rsidRPr="001046C7">
              <w:rPr>
                <w:rFonts w:eastAsia="Times New Roman"/>
                <w:color w:val="000000"/>
                <w:sz w:val="24"/>
                <w:szCs w:val="24"/>
              </w:rPr>
              <w:br/>
              <w:t xml:space="preserve"> - Kế hoạch</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xml:space="preserve">Các cơ quan, </w:t>
            </w:r>
            <w:r w:rsidRPr="001046C7">
              <w:rPr>
                <w:rFonts w:eastAsia="Times New Roman"/>
                <w:color w:val="000000"/>
                <w:sz w:val="24"/>
                <w:szCs w:val="24"/>
              </w:rPr>
              <w:br/>
              <w:t>đơn vị có liên quan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237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lastRenderedPageBreak/>
              <w:t>7</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Báo cáo tình hình tiếp công dân, giải quyết khiếu nại, tố cáo và kiến nghị của cử tri năm 2020; phương hướng, nhiệm vụ năm 2021</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Đ/c Nguyễn Kim Thái, Chủ tịch UBND huyện</w:t>
            </w:r>
          </w:p>
        </w:tc>
        <w:tc>
          <w:tcPr>
            <w:tcW w:w="23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Thanh tra huyện</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Các cơ quan, đơn vị,</w:t>
            </w:r>
            <w:r w:rsidRPr="001046C7">
              <w:rPr>
                <w:rFonts w:eastAsia="Times New Roman"/>
                <w:color w:val="000000"/>
                <w:sz w:val="24"/>
                <w:szCs w:val="24"/>
              </w:rPr>
              <w:br/>
              <w:t xml:space="preserve"> UBND các xã, thị trấn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225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8</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Báo cáo công tác phòng, chống tội phạm và vi phạm pháp luật trên địa bàn huyện năm 2020; phương hướng, nhiệm vụ năm 2021</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Đ/c Nguyễn Kim Thái, Chủ tịch UBND huyện</w:t>
            </w:r>
          </w:p>
        </w:tc>
        <w:tc>
          <w:tcPr>
            <w:tcW w:w="23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Công an huyện</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xml:space="preserve">Các cơ quan, </w:t>
            </w:r>
            <w:r w:rsidRPr="001046C7">
              <w:rPr>
                <w:rFonts w:eastAsia="Times New Roman"/>
                <w:color w:val="000000"/>
                <w:sz w:val="24"/>
                <w:szCs w:val="24"/>
              </w:rPr>
              <w:br/>
              <w:t>đơn vị có liên quan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189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9</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Báo cáo trả lời ý kiến, kiến nghị của cử tri trước kỳ họp thứ 11 HĐND huyện khóa X</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Đ/c Nguyễn Kim Thái,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Văn phòng HĐND-UBND huyện</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Các cơ quan, đơn vị,</w:t>
            </w:r>
            <w:r w:rsidRPr="001046C7">
              <w:rPr>
                <w:rFonts w:eastAsia="Times New Roman"/>
                <w:color w:val="000000"/>
                <w:sz w:val="24"/>
                <w:szCs w:val="24"/>
              </w:rPr>
              <w:br/>
              <w:t xml:space="preserve"> UBND các xã, thị trấn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163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10</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Báo cáo việc thực hiện các chương trình MTQG, chính sách dân tộc trên địa bàn huyện năm 2020</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Đ/c Dương Quang Phục, Phó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Phòng Dân tộc;</w:t>
            </w:r>
            <w:r w:rsidRPr="001046C7">
              <w:rPr>
                <w:rFonts w:eastAsia="Times New Roman"/>
                <w:color w:val="000000"/>
                <w:sz w:val="24"/>
                <w:szCs w:val="24"/>
              </w:rPr>
              <w:br/>
              <w:t xml:space="preserve"> Phòng Tài chính - Kế hoạch </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các xã,</w:t>
            </w:r>
            <w:r w:rsidRPr="001046C7">
              <w:rPr>
                <w:rFonts w:eastAsia="Times New Roman"/>
                <w:color w:val="000000"/>
                <w:sz w:val="24"/>
                <w:szCs w:val="24"/>
              </w:rPr>
              <w:br/>
              <w:t xml:space="preserve"> thị trấn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16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lastRenderedPageBreak/>
              <w:t>11</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Tờ trình về dự thảo Nghị quyết phê chuẩn phương án phân bổ dự toán ngân sách năm 2021</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Đ/c Nguyễn Kim Thái,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Phòng Tài chính</w:t>
            </w:r>
            <w:r w:rsidRPr="001046C7">
              <w:rPr>
                <w:rFonts w:eastAsia="Times New Roman"/>
                <w:color w:val="000000"/>
                <w:sz w:val="24"/>
                <w:szCs w:val="24"/>
              </w:rPr>
              <w:br/>
              <w:t xml:space="preserve"> - Kế hoạch</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xml:space="preserve">Các cơ quan, </w:t>
            </w:r>
            <w:r w:rsidRPr="001046C7">
              <w:rPr>
                <w:rFonts w:eastAsia="Times New Roman"/>
                <w:color w:val="000000"/>
                <w:sz w:val="24"/>
                <w:szCs w:val="24"/>
              </w:rPr>
              <w:br/>
              <w:t>đơn vị, UBND các xã, thị trấn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207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12</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Tờ trình về dự thảo Nghị quyết Kế hoạch đầu tư nguồn ngân sách nhà nước năm 2021 huyện Sa Thầy</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Đ/c Nguyễn Kim Thái,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Phòng Tài chính</w:t>
            </w:r>
            <w:r w:rsidRPr="001046C7">
              <w:rPr>
                <w:rFonts w:eastAsia="Times New Roman"/>
                <w:color w:val="000000"/>
                <w:sz w:val="24"/>
                <w:szCs w:val="24"/>
              </w:rPr>
              <w:br/>
              <w:t xml:space="preserve"> - Kế hoạch</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xml:space="preserve">Các cơ quan, </w:t>
            </w:r>
            <w:r w:rsidRPr="001046C7">
              <w:rPr>
                <w:rFonts w:eastAsia="Times New Roman"/>
                <w:color w:val="000000"/>
                <w:sz w:val="24"/>
                <w:szCs w:val="24"/>
              </w:rPr>
              <w:br/>
              <w:t>đơn vị, UBND các xã, thị trấn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126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13</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Cs w:val="28"/>
              </w:rPr>
            </w:pPr>
            <w:r w:rsidRPr="001046C7">
              <w:rPr>
                <w:rFonts w:eastAsia="Times New Roman"/>
                <w:color w:val="000000"/>
                <w:szCs w:val="28"/>
              </w:rPr>
              <w:t>Tờ trình về dự thảo Nghị quyết Kế hoạch sử dụng đất năm 2021</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Đ/c Nguyễn Hữu Thạnh, Phó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Phòng Tài nguyên</w:t>
            </w:r>
            <w:r w:rsidRPr="001046C7">
              <w:rPr>
                <w:rFonts w:eastAsia="Times New Roman"/>
                <w:color w:val="000000"/>
                <w:sz w:val="24"/>
                <w:szCs w:val="24"/>
              </w:rPr>
              <w:br/>
              <w:t xml:space="preserve"> &amp; Môi trường</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xml:space="preserve">Các cơ quan, </w:t>
            </w:r>
            <w:r w:rsidRPr="001046C7">
              <w:rPr>
                <w:rFonts w:eastAsia="Times New Roman"/>
                <w:color w:val="000000"/>
                <w:sz w:val="24"/>
                <w:szCs w:val="24"/>
              </w:rPr>
              <w:br/>
              <w:t>đơn vị, UBND các xã, thị trấn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30/10/2020</w:t>
            </w:r>
          </w:p>
        </w:tc>
      </w:tr>
      <w:tr w:rsidR="001046C7" w:rsidRPr="001046C7" w:rsidTr="00F21165">
        <w:trPr>
          <w:trHeight w:val="145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sz w:val="24"/>
                <w:szCs w:val="24"/>
              </w:rPr>
            </w:pPr>
            <w:r w:rsidRPr="001046C7">
              <w:rPr>
                <w:rFonts w:eastAsia="Times New Roman"/>
                <w:sz w:val="24"/>
                <w:szCs w:val="24"/>
              </w:rPr>
              <w:t>14</w:t>
            </w:r>
          </w:p>
        </w:tc>
        <w:tc>
          <w:tcPr>
            <w:tcW w:w="3167"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Tham mưu giao dự toán ngân sách nhà nước năm 2021 cho các cơ quan, đơn vị, UBND các xã, thị trấn</w:t>
            </w:r>
          </w:p>
        </w:tc>
        <w:tc>
          <w:tcPr>
            <w:tcW w:w="1821"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Đ/c Nguyễn Kim Thái, Chủ tịch UBND huyện</w:t>
            </w:r>
          </w:p>
        </w:tc>
        <w:tc>
          <w:tcPr>
            <w:tcW w:w="2340"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Phòng Tài chính</w:t>
            </w:r>
            <w:r w:rsidRPr="001046C7">
              <w:rPr>
                <w:rFonts w:eastAsia="Times New Roman"/>
                <w:color w:val="000000"/>
                <w:sz w:val="24"/>
                <w:szCs w:val="24"/>
              </w:rPr>
              <w:br/>
              <w:t xml:space="preserve"> - Kế hoạch</w:t>
            </w:r>
          </w:p>
        </w:tc>
        <w:tc>
          <w:tcPr>
            <w:tcW w:w="1716"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xml:space="preserve">Các cơ quan, </w:t>
            </w:r>
            <w:r w:rsidRPr="001046C7">
              <w:rPr>
                <w:rFonts w:eastAsia="Times New Roman"/>
                <w:color w:val="000000"/>
                <w:sz w:val="24"/>
                <w:szCs w:val="24"/>
              </w:rPr>
              <w:br/>
              <w:t>đơn vị, UBND các xã, thị trấn</w:t>
            </w:r>
          </w:p>
        </w:tc>
        <w:tc>
          <w:tcPr>
            <w:tcW w:w="146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UBND huyện</w:t>
            </w:r>
          </w:p>
        </w:tc>
        <w:tc>
          <w:tcPr>
            <w:tcW w:w="1240" w:type="dxa"/>
            <w:tcBorders>
              <w:top w:val="nil"/>
              <w:left w:val="nil"/>
              <w:bottom w:val="single" w:sz="4" w:space="0" w:color="auto"/>
              <w:right w:val="single" w:sz="4" w:space="0" w:color="auto"/>
            </w:tcBorders>
            <w:shd w:val="clear" w:color="auto" w:fill="auto"/>
            <w:noWrap/>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vAlign w:val="center"/>
            <w:hideMark/>
          </w:tcPr>
          <w:p w:rsidR="001046C7" w:rsidRPr="001046C7" w:rsidRDefault="001046C7" w:rsidP="001046C7">
            <w:pPr>
              <w:spacing w:after="0" w:line="240" w:lineRule="auto"/>
              <w:jc w:val="center"/>
              <w:rPr>
                <w:rFonts w:eastAsia="Times New Roman"/>
                <w:color w:val="000000"/>
                <w:sz w:val="24"/>
                <w:szCs w:val="24"/>
              </w:rPr>
            </w:pPr>
            <w:r w:rsidRPr="001046C7">
              <w:rPr>
                <w:rFonts w:eastAsia="Times New Roman"/>
                <w:color w:val="000000"/>
                <w:sz w:val="24"/>
                <w:szCs w:val="24"/>
              </w:rPr>
              <w:t xml:space="preserve">Trong tháng </w:t>
            </w:r>
            <w:r w:rsidRPr="001046C7">
              <w:rPr>
                <w:rFonts w:eastAsia="Times New Roman"/>
                <w:color w:val="000000"/>
                <w:sz w:val="24"/>
                <w:szCs w:val="24"/>
              </w:rPr>
              <w:br/>
              <w:t>10/2020</w:t>
            </w:r>
          </w:p>
        </w:tc>
      </w:tr>
    </w:tbl>
    <w:p w:rsidR="00C21B19" w:rsidRPr="00C21B19" w:rsidRDefault="00C21B19" w:rsidP="00C21B19">
      <w:pPr>
        <w:jc w:val="center"/>
        <w:rPr>
          <w:b/>
        </w:rPr>
      </w:pPr>
    </w:p>
    <w:sectPr w:rsidR="00C21B19" w:rsidRPr="00C21B19" w:rsidSect="00C21B19">
      <w:pgSz w:w="16840" w:h="11907" w:orient="landscape" w:code="9"/>
      <w:pgMar w:top="1077"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10A" w:rsidRDefault="00E6210A" w:rsidP="00C21B19">
      <w:pPr>
        <w:spacing w:after="0" w:line="240" w:lineRule="auto"/>
      </w:pPr>
      <w:r>
        <w:separator/>
      </w:r>
    </w:p>
  </w:endnote>
  <w:endnote w:type="continuationSeparator" w:id="1">
    <w:p w:rsidR="00E6210A" w:rsidRDefault="00E6210A" w:rsidP="00C21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10A" w:rsidRDefault="00E6210A" w:rsidP="00C21B19">
      <w:pPr>
        <w:spacing w:after="0" w:line="240" w:lineRule="auto"/>
      </w:pPr>
      <w:r>
        <w:separator/>
      </w:r>
    </w:p>
  </w:footnote>
  <w:footnote w:type="continuationSeparator" w:id="1">
    <w:p w:rsidR="00E6210A" w:rsidRDefault="00E6210A" w:rsidP="00C21B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21B19"/>
    <w:rsid w:val="001046C7"/>
    <w:rsid w:val="003600B9"/>
    <w:rsid w:val="003A14B1"/>
    <w:rsid w:val="00762F1A"/>
    <w:rsid w:val="00832CD5"/>
    <w:rsid w:val="00880C73"/>
    <w:rsid w:val="00C21B19"/>
    <w:rsid w:val="00E6210A"/>
    <w:rsid w:val="00F21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1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1B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B19"/>
    <w:rPr>
      <w:rFonts w:eastAsia="Calibri" w:cs="Times New Roman"/>
      <w:sz w:val="20"/>
      <w:szCs w:val="20"/>
    </w:rPr>
  </w:style>
  <w:style w:type="character" w:styleId="FootnoteReference">
    <w:name w:val="footnote reference"/>
    <w:basedOn w:val="DefaultParagraphFont"/>
    <w:uiPriority w:val="99"/>
    <w:semiHidden/>
    <w:unhideWhenUsed/>
    <w:rsid w:val="00C21B19"/>
    <w:rPr>
      <w:vertAlign w:val="superscript"/>
    </w:rPr>
  </w:style>
  <w:style w:type="paragraph" w:customStyle="1" w:styleId="Default">
    <w:name w:val="Default"/>
    <w:rsid w:val="00C21B1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C21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3493276">
      <w:bodyDiv w:val="1"/>
      <w:marLeft w:val="0"/>
      <w:marRight w:val="0"/>
      <w:marTop w:val="0"/>
      <w:marBottom w:val="0"/>
      <w:divBdr>
        <w:top w:val="none" w:sz="0" w:space="0" w:color="auto"/>
        <w:left w:val="none" w:sz="0" w:space="0" w:color="auto"/>
        <w:bottom w:val="none" w:sz="0" w:space="0" w:color="auto"/>
        <w:right w:val="none" w:sz="0" w:space="0" w:color="auto"/>
      </w:divBdr>
    </w:div>
    <w:div w:id="1268151227">
      <w:bodyDiv w:val="1"/>
      <w:marLeft w:val="0"/>
      <w:marRight w:val="0"/>
      <w:marTop w:val="0"/>
      <w:marBottom w:val="0"/>
      <w:divBdr>
        <w:top w:val="none" w:sz="0" w:space="0" w:color="auto"/>
        <w:left w:val="none" w:sz="0" w:space="0" w:color="auto"/>
        <w:bottom w:val="none" w:sz="0" w:space="0" w:color="auto"/>
        <w:right w:val="none" w:sz="0" w:space="0" w:color="auto"/>
      </w:divBdr>
    </w:div>
    <w:div w:id="1408772462">
      <w:bodyDiv w:val="1"/>
      <w:marLeft w:val="0"/>
      <w:marRight w:val="0"/>
      <w:marTop w:val="0"/>
      <w:marBottom w:val="0"/>
      <w:divBdr>
        <w:top w:val="none" w:sz="0" w:space="0" w:color="auto"/>
        <w:left w:val="none" w:sz="0" w:space="0" w:color="auto"/>
        <w:bottom w:val="none" w:sz="0" w:space="0" w:color="auto"/>
        <w:right w:val="none" w:sz="0" w:space="0" w:color="auto"/>
      </w:divBdr>
    </w:div>
    <w:div w:id="19785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6</cp:revision>
  <cp:lastPrinted>2020-11-03T10:10:00Z</cp:lastPrinted>
  <dcterms:created xsi:type="dcterms:W3CDTF">2020-11-03T02:48:00Z</dcterms:created>
  <dcterms:modified xsi:type="dcterms:W3CDTF">2020-11-03T10:10:00Z</dcterms:modified>
</cp:coreProperties>
</file>