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8" w:type="dxa"/>
        <w:tblInd w:w="98" w:type="dxa"/>
        <w:tblCellMar>
          <w:left w:w="10" w:type="dxa"/>
          <w:right w:w="10" w:type="dxa"/>
        </w:tblCellMar>
        <w:tblLook w:val="04A0"/>
      </w:tblPr>
      <w:tblGrid>
        <w:gridCol w:w="1749"/>
        <w:gridCol w:w="1439"/>
        <w:gridCol w:w="6320"/>
      </w:tblGrid>
      <w:tr w:rsidR="00FF27CD" w:rsidRPr="00A45987" w:rsidTr="00D8123B">
        <w:trPr>
          <w:trHeight w:val="1"/>
        </w:trPr>
        <w:tc>
          <w:tcPr>
            <w:tcW w:w="3188" w:type="dxa"/>
            <w:gridSpan w:val="2"/>
            <w:shd w:val="clear" w:color="auto" w:fill="FFFFFF"/>
            <w:tcMar>
              <w:top w:w="0" w:type="dxa"/>
              <w:left w:w="108" w:type="dxa"/>
              <w:bottom w:w="0" w:type="dxa"/>
              <w:right w:w="108" w:type="dxa"/>
            </w:tcMar>
          </w:tcPr>
          <w:p w:rsidR="00FF27CD" w:rsidRPr="00A45987" w:rsidRDefault="00FF27CD" w:rsidP="00D8123B">
            <w:pPr>
              <w:jc w:val="center"/>
              <w:rPr>
                <w:b/>
                <w:color w:val="000000"/>
                <w:sz w:val="28"/>
              </w:rPr>
            </w:pPr>
            <w:r w:rsidRPr="00A45987">
              <w:rPr>
                <w:b/>
                <w:color w:val="000000"/>
                <w:sz w:val="28"/>
              </w:rPr>
              <w:t>ỦY BAN NHÂN DÂN</w:t>
            </w:r>
          </w:p>
          <w:p w:rsidR="00FF27CD" w:rsidRPr="00A45987" w:rsidRDefault="00FF27CD" w:rsidP="00D8123B">
            <w:pPr>
              <w:jc w:val="center"/>
              <w:rPr>
                <w:color w:val="000000"/>
              </w:rPr>
            </w:pPr>
            <w:r w:rsidRPr="00A45987">
              <w:rPr>
                <w:b/>
                <w:color w:val="000000"/>
                <w:sz w:val="28"/>
              </w:rPr>
              <w:t>HUYỆN SA THẦY</w:t>
            </w:r>
          </w:p>
        </w:tc>
        <w:tc>
          <w:tcPr>
            <w:tcW w:w="6320" w:type="dxa"/>
            <w:shd w:val="clear" w:color="auto" w:fill="FFFFFF"/>
            <w:tcMar>
              <w:top w:w="0" w:type="dxa"/>
              <w:left w:w="108" w:type="dxa"/>
              <w:bottom w:w="0" w:type="dxa"/>
              <w:right w:w="108" w:type="dxa"/>
            </w:tcMar>
          </w:tcPr>
          <w:p w:rsidR="00FF27CD" w:rsidRPr="00A45987" w:rsidRDefault="00FF27CD" w:rsidP="00D8123B">
            <w:pPr>
              <w:rPr>
                <w:b/>
                <w:color w:val="000000"/>
                <w:sz w:val="28"/>
              </w:rPr>
            </w:pPr>
            <w:r w:rsidRPr="00A45987">
              <w:rPr>
                <w:b/>
                <w:color w:val="000000"/>
                <w:sz w:val="28"/>
              </w:rPr>
              <w:t xml:space="preserve">CỘNG HÒA XÃ HỘI CHỦ NGHĨA VIỆT </w:t>
            </w:r>
            <w:smartTag w:uri="urn:schemas-microsoft-com:office:smarttags" w:element="country-region">
              <w:smartTag w:uri="urn:schemas-microsoft-com:office:smarttags" w:element="place">
                <w:r w:rsidRPr="00A45987">
                  <w:rPr>
                    <w:b/>
                    <w:color w:val="000000"/>
                    <w:sz w:val="28"/>
                  </w:rPr>
                  <w:t>NAM</w:t>
                </w:r>
              </w:smartTag>
            </w:smartTag>
          </w:p>
          <w:p w:rsidR="00FF27CD" w:rsidRPr="00A45987" w:rsidRDefault="00FF27CD" w:rsidP="00D8123B">
            <w:pPr>
              <w:jc w:val="center"/>
              <w:rPr>
                <w:color w:val="000000"/>
              </w:rPr>
            </w:pPr>
            <w:r w:rsidRPr="00A45987">
              <w:rPr>
                <w:b/>
                <w:color w:val="000000"/>
                <w:sz w:val="28"/>
              </w:rPr>
              <w:t>Độc lập – Tự do – Hạnh phúc</w:t>
            </w:r>
          </w:p>
        </w:tc>
      </w:tr>
      <w:tr w:rsidR="00FF27CD" w:rsidRPr="00A45987" w:rsidTr="00D8123B">
        <w:trPr>
          <w:gridAfter w:val="2"/>
          <w:wAfter w:w="7759" w:type="dxa"/>
          <w:trHeight w:val="1"/>
        </w:trPr>
        <w:tc>
          <w:tcPr>
            <w:tcW w:w="1749" w:type="dxa"/>
            <w:shd w:val="clear" w:color="auto" w:fill="FFFFFF"/>
            <w:tcMar>
              <w:top w:w="0" w:type="dxa"/>
              <w:left w:w="108" w:type="dxa"/>
              <w:bottom w:w="0" w:type="dxa"/>
              <w:right w:w="108" w:type="dxa"/>
            </w:tcMar>
          </w:tcPr>
          <w:p w:rsidR="00FF27CD" w:rsidRPr="00A45987" w:rsidRDefault="00940880" w:rsidP="00D8123B">
            <w:pPr>
              <w:jc w:val="both"/>
              <w:rPr>
                <w:color w:val="000000"/>
              </w:rPr>
            </w:pPr>
            <w:r>
              <w:rPr>
                <w:color w:val="000000"/>
              </w:rPr>
              <w:pict>
                <v:shapetype id="_x0000_t32" coordsize="21600,21600" o:spt="32" o:oned="t" path="m,l21600,21600e" filled="f">
                  <v:path arrowok="t" fillok="f" o:connecttype="none"/>
                  <o:lock v:ext="edit" shapetype="t"/>
                </v:shapetype>
                <v:shape id="_x0000_s1027" type="#_x0000_t32" style="position:absolute;left:0;text-align:left;margin-left:47.05pt;margin-top:2.75pt;width:51.95pt;height:0;z-index:251661312;mso-position-horizontal-relative:text;mso-position-vertical-relative:text" o:connectortype="straight"/>
              </w:pict>
            </w:r>
            <w:r>
              <w:rPr>
                <w:color w:val="000000"/>
              </w:rPr>
              <w:pict>
                <v:shape id="_x0000_s1028" type="#_x0000_t32" style="position:absolute;left:0;text-align:left;margin-left:233.95pt;margin-top:3.8pt;width:153pt;height:0;z-index:251662336;mso-position-horizontal-relative:text;mso-position-vertical-relative:text" o:connectortype="straight"/>
              </w:pict>
            </w:r>
          </w:p>
        </w:tc>
      </w:tr>
    </w:tbl>
    <w:p w:rsidR="00FF27CD" w:rsidRPr="00A45987" w:rsidRDefault="00FF27CD" w:rsidP="00FF27CD">
      <w:pPr>
        <w:spacing w:before="60" w:after="60"/>
        <w:jc w:val="both"/>
        <w:rPr>
          <w:color w:val="000000"/>
          <w:sz w:val="28"/>
          <w:szCs w:val="28"/>
        </w:rPr>
      </w:pPr>
      <w:r w:rsidRPr="00A45987">
        <w:rPr>
          <w:color w:val="000000"/>
          <w:sz w:val="28"/>
          <w:szCs w:val="28"/>
        </w:rPr>
        <w:t xml:space="preserve">     </w:t>
      </w:r>
      <w:r>
        <w:rPr>
          <w:color w:val="000000"/>
          <w:sz w:val="28"/>
          <w:szCs w:val="28"/>
        </w:rPr>
        <w:t>Số:      /KH</w:t>
      </w:r>
      <w:r w:rsidRPr="00A45987">
        <w:rPr>
          <w:color w:val="000000"/>
          <w:sz w:val="28"/>
          <w:szCs w:val="28"/>
        </w:rPr>
        <w:t>-</w:t>
      </w:r>
      <w:proofErr w:type="gramStart"/>
      <w:r w:rsidRPr="00A45987">
        <w:rPr>
          <w:color w:val="000000"/>
          <w:sz w:val="28"/>
          <w:szCs w:val="28"/>
        </w:rPr>
        <w:t xml:space="preserve">UBND                           </w:t>
      </w:r>
      <w:r w:rsidRPr="00A45987">
        <w:rPr>
          <w:i/>
          <w:color w:val="000000"/>
          <w:sz w:val="28"/>
          <w:szCs w:val="28"/>
        </w:rPr>
        <w:t>Sa</w:t>
      </w:r>
      <w:proofErr w:type="gramEnd"/>
      <w:r w:rsidRPr="00A45987">
        <w:rPr>
          <w:i/>
          <w:color w:val="000000"/>
          <w:sz w:val="28"/>
          <w:szCs w:val="28"/>
        </w:rPr>
        <w:t xml:space="preserve"> Thầy, ngày     tháng </w:t>
      </w:r>
      <w:r>
        <w:rPr>
          <w:i/>
          <w:color w:val="000000"/>
          <w:sz w:val="28"/>
          <w:szCs w:val="28"/>
        </w:rPr>
        <w:t xml:space="preserve">4 </w:t>
      </w:r>
      <w:r w:rsidRPr="00A45987">
        <w:rPr>
          <w:i/>
          <w:color w:val="000000"/>
          <w:sz w:val="28"/>
          <w:szCs w:val="28"/>
        </w:rPr>
        <w:t>năm 2019</w:t>
      </w:r>
    </w:p>
    <w:p w:rsidR="00FF27CD" w:rsidRPr="00A45987" w:rsidRDefault="00C030BE" w:rsidP="00FF27CD">
      <w:pPr>
        <w:spacing w:before="60" w:after="60"/>
        <w:jc w:val="center"/>
        <w:rPr>
          <w:b/>
          <w:color w:val="000000"/>
          <w:sz w:val="28"/>
          <w:szCs w:val="28"/>
        </w:rPr>
      </w:pPr>
      <w:r>
        <w:rPr>
          <w:b/>
          <w:noProof/>
          <w:color w:val="000000"/>
          <w:sz w:val="28"/>
          <w:szCs w:val="28"/>
        </w:rPr>
        <w:pict>
          <v:shapetype id="_x0000_t202" coordsize="21600,21600" o:spt="202" path="m,l,21600r21600,l21600,xe">
            <v:stroke joinstyle="miter"/>
            <v:path gradientshapeok="t" o:connecttype="rect"/>
          </v:shapetype>
          <v:shape id="_x0000_s1029" type="#_x0000_t202" style="position:absolute;left:0;text-align:left;margin-left:70.85pt;margin-top:7.2pt;width:63.4pt;height:27.9pt;z-index:251663360">
            <v:textbox>
              <w:txbxContent>
                <w:p w:rsidR="00C030BE" w:rsidRPr="00C030BE" w:rsidRDefault="00C030BE">
                  <w:pPr>
                    <w:rPr>
                      <w:b/>
                    </w:rPr>
                  </w:pPr>
                  <w:r w:rsidRPr="00C030BE">
                    <w:rPr>
                      <w:b/>
                    </w:rPr>
                    <w:t>Dự Thảo</w:t>
                  </w:r>
                </w:p>
              </w:txbxContent>
            </v:textbox>
          </v:shape>
        </w:pict>
      </w:r>
    </w:p>
    <w:p w:rsidR="00FF27CD" w:rsidRPr="00A45987" w:rsidRDefault="00FF27CD" w:rsidP="00FF27CD">
      <w:pPr>
        <w:spacing w:before="60" w:after="60"/>
        <w:jc w:val="center"/>
        <w:rPr>
          <w:b/>
          <w:color w:val="000000"/>
          <w:sz w:val="28"/>
          <w:szCs w:val="28"/>
        </w:rPr>
      </w:pPr>
      <w:r>
        <w:rPr>
          <w:b/>
          <w:color w:val="000000"/>
          <w:sz w:val="28"/>
          <w:szCs w:val="28"/>
        </w:rPr>
        <w:t>KẾ HOẠCH</w:t>
      </w:r>
    </w:p>
    <w:p w:rsidR="00FF27CD" w:rsidRPr="00A45987" w:rsidRDefault="00940880" w:rsidP="00FF27CD">
      <w:pPr>
        <w:spacing w:before="60" w:after="60"/>
        <w:jc w:val="center"/>
        <w:rPr>
          <w:b/>
          <w:color w:val="000000"/>
          <w:sz w:val="28"/>
          <w:szCs w:val="28"/>
        </w:rPr>
      </w:pPr>
      <w:r>
        <w:rPr>
          <w:b/>
          <w:noProof/>
          <w:color w:val="000000"/>
          <w:sz w:val="28"/>
          <w:szCs w:val="28"/>
        </w:rPr>
        <w:pict>
          <v:line id="_x0000_s1026" style="position:absolute;left:0;text-align:left;z-index:251660288" from="204.25pt,16.95pt" to="281.25pt,16.95pt"/>
        </w:pict>
      </w:r>
      <w:r w:rsidR="00FF27CD" w:rsidRPr="00A45987">
        <w:rPr>
          <w:b/>
          <w:color w:val="000000"/>
          <w:sz w:val="28"/>
          <w:szCs w:val="28"/>
        </w:rPr>
        <w:t xml:space="preserve"> Thực hiện </w:t>
      </w:r>
      <w:r w:rsidR="00FF27CD">
        <w:rPr>
          <w:b/>
          <w:color w:val="000000"/>
          <w:sz w:val="28"/>
          <w:szCs w:val="28"/>
        </w:rPr>
        <w:t>chương trình</w:t>
      </w:r>
      <w:r w:rsidR="00FF27CD" w:rsidRPr="00A45987">
        <w:rPr>
          <w:b/>
          <w:color w:val="000000"/>
          <w:sz w:val="28"/>
          <w:szCs w:val="28"/>
        </w:rPr>
        <w:t xml:space="preserve"> khuyến nông</w:t>
      </w:r>
      <w:r w:rsidR="00FF27CD">
        <w:rPr>
          <w:b/>
          <w:color w:val="000000"/>
          <w:sz w:val="28"/>
          <w:szCs w:val="28"/>
        </w:rPr>
        <w:t>, khuyến lâm</w:t>
      </w:r>
      <w:r w:rsidR="00FF27CD" w:rsidRPr="00A45987">
        <w:rPr>
          <w:b/>
          <w:color w:val="000000"/>
          <w:sz w:val="28"/>
          <w:szCs w:val="28"/>
        </w:rPr>
        <w:t xml:space="preserve"> năm 2019</w:t>
      </w:r>
    </w:p>
    <w:p w:rsidR="00FF27CD" w:rsidRPr="00E13B4C" w:rsidRDefault="00E13B4C" w:rsidP="00E13B4C">
      <w:pPr>
        <w:spacing w:before="60" w:after="60"/>
        <w:ind w:firstLine="720"/>
        <w:jc w:val="both"/>
        <w:rPr>
          <w:color w:val="000000"/>
          <w:sz w:val="28"/>
          <w:szCs w:val="28"/>
        </w:rPr>
      </w:pPr>
      <w:r>
        <w:rPr>
          <w:color w:val="000000"/>
          <w:sz w:val="28"/>
          <w:szCs w:val="28"/>
        </w:rPr>
        <w:t>`</w:t>
      </w:r>
      <w:r w:rsidRPr="00E13B4C">
        <w:rPr>
          <w:color w:val="000000"/>
          <w:sz w:val="28"/>
          <w:szCs w:val="28"/>
        </w:rPr>
        <w:t>(</w:t>
      </w:r>
      <w:r w:rsidRPr="00E13B4C">
        <w:rPr>
          <w:i/>
          <w:color w:val="000000"/>
          <w:sz w:val="28"/>
          <w:szCs w:val="28"/>
        </w:rPr>
        <w:t>Ghi chú: Đề nghị các thành viên UBND huyện nghiên cứu</w:t>
      </w:r>
      <w:r>
        <w:rPr>
          <w:i/>
          <w:color w:val="000000"/>
          <w:sz w:val="28"/>
          <w:szCs w:val="28"/>
        </w:rPr>
        <w:t xml:space="preserve"> để tổ chức lấy ý kiến tại Phiên họp UBND huyện thường kỳ tháng 3 năm 2019, tổ chức vào lúc 13 giờ 30 ngày 03/4/2019</w:t>
      </w:r>
      <w:r w:rsidRPr="00E13B4C">
        <w:rPr>
          <w:color w:val="000000"/>
          <w:sz w:val="28"/>
          <w:szCs w:val="28"/>
        </w:rPr>
        <w:t>)</w:t>
      </w:r>
    </w:p>
    <w:p w:rsidR="00FF27CD" w:rsidRPr="00CD3C99" w:rsidRDefault="00FF27CD" w:rsidP="00FF27CD">
      <w:pPr>
        <w:spacing w:before="60" w:after="60"/>
        <w:jc w:val="both"/>
        <w:rPr>
          <w:b/>
          <w:color w:val="000000"/>
          <w:sz w:val="28"/>
          <w:szCs w:val="28"/>
        </w:rPr>
      </w:pPr>
      <w:r>
        <w:rPr>
          <w:b/>
          <w:color w:val="000000"/>
          <w:sz w:val="28"/>
          <w:szCs w:val="28"/>
        </w:rPr>
        <w:tab/>
      </w:r>
      <w:r w:rsidRPr="00CD3C99">
        <w:rPr>
          <w:b/>
          <w:color w:val="000000"/>
          <w:sz w:val="28"/>
          <w:szCs w:val="28"/>
        </w:rPr>
        <w:t xml:space="preserve">I. SỰ CẦN THIẾT BAN HÀNH </w:t>
      </w:r>
      <w:r>
        <w:rPr>
          <w:b/>
          <w:color w:val="000000"/>
          <w:sz w:val="28"/>
          <w:szCs w:val="28"/>
        </w:rPr>
        <w:t>KẾ HOẠCH</w:t>
      </w:r>
    </w:p>
    <w:p w:rsidR="00FF27CD" w:rsidRDefault="00FF27CD" w:rsidP="00FF27CD">
      <w:pPr>
        <w:spacing w:before="60" w:after="60"/>
        <w:ind w:firstLine="720"/>
        <w:jc w:val="both"/>
        <w:rPr>
          <w:color w:val="0000FF"/>
          <w:spacing w:val="2"/>
          <w:sz w:val="28"/>
          <w:szCs w:val="28"/>
        </w:rPr>
      </w:pPr>
      <w:proofErr w:type="gramStart"/>
      <w:r w:rsidRPr="003458D7">
        <w:rPr>
          <w:color w:val="000000"/>
          <w:sz w:val="28"/>
          <w:szCs w:val="28"/>
        </w:rPr>
        <w:t>Sa Thầy là huyện nông nghiệp, huyện có tiền năng lợi thế để phát triển nông nghiệp, nhất là các loại cây công nghiệp dài ngày và chăn nuôi đại gia súc.</w:t>
      </w:r>
      <w:proofErr w:type="gramEnd"/>
      <w:r w:rsidRPr="003458D7">
        <w:rPr>
          <w:color w:val="000000"/>
          <w:sz w:val="28"/>
          <w:szCs w:val="28"/>
        </w:rPr>
        <w:t xml:space="preserve"> Thời gian qua, với sự quan tâm, chỉ đạo quyết liệt của Huyện ủy, HĐND, UBND huyện</w:t>
      </w:r>
      <w:r>
        <w:rPr>
          <w:color w:val="000000"/>
          <w:sz w:val="28"/>
          <w:szCs w:val="28"/>
        </w:rPr>
        <w:t xml:space="preserve"> trong</w:t>
      </w:r>
      <w:r w:rsidRPr="003458D7">
        <w:rPr>
          <w:color w:val="000000"/>
          <w:sz w:val="28"/>
          <w:szCs w:val="28"/>
        </w:rPr>
        <w:t xml:space="preserve"> thực hiện chuyển đổi cơ cấu cây trồng vật nuôi, ngành nông nghiệp của huyện đã</w:t>
      </w:r>
      <w:r>
        <w:rPr>
          <w:color w:val="000000"/>
          <w:sz w:val="28"/>
          <w:szCs w:val="28"/>
        </w:rPr>
        <w:t xml:space="preserve"> có những bước phát triển vượt bậc và</w:t>
      </w:r>
      <w:r w:rsidRPr="003458D7">
        <w:rPr>
          <w:color w:val="000000"/>
          <w:sz w:val="28"/>
          <w:szCs w:val="28"/>
        </w:rPr>
        <w:t xml:space="preserve"> đạt được thành tựu nhất định. Đến cuối năm 2018, trên địa bàn huyện có </w:t>
      </w:r>
      <w:r w:rsidRPr="00CD3C99">
        <w:rPr>
          <w:color w:val="0000FF"/>
          <w:spacing w:val="2"/>
          <w:sz w:val="28"/>
          <w:szCs w:val="28"/>
        </w:rPr>
        <w:t>2.331 ha cây cà phê, 11.968 ha cây cao su, 374 ha cây ăn quả và đàn Bò có 9.757 con</w:t>
      </w:r>
      <w:proofErr w:type="gramStart"/>
      <w:r w:rsidRPr="00CD3C99">
        <w:rPr>
          <w:color w:val="0000FF"/>
          <w:spacing w:val="2"/>
          <w:sz w:val="28"/>
          <w:szCs w:val="28"/>
        </w:rPr>
        <w:t>,…</w:t>
      </w:r>
      <w:proofErr w:type="gramEnd"/>
    </w:p>
    <w:p w:rsidR="00FF27CD" w:rsidRDefault="00FF27CD" w:rsidP="00FF27CD">
      <w:pPr>
        <w:spacing w:before="60" w:after="60"/>
        <w:ind w:firstLine="720"/>
        <w:jc w:val="both"/>
        <w:rPr>
          <w:sz w:val="28"/>
          <w:szCs w:val="28"/>
        </w:rPr>
      </w:pPr>
      <w:r w:rsidRPr="003458D7">
        <w:rPr>
          <w:color w:val="000000"/>
          <w:sz w:val="28"/>
          <w:szCs w:val="28"/>
        </w:rPr>
        <w:t xml:space="preserve">Tuy nhiên, bên cạnh những thành tựu đã đạt được, sản xuất nông nghiệp của huyện còn bộc lộ những hạn chế, yếu kém: </w:t>
      </w:r>
      <w:r>
        <w:rPr>
          <w:sz w:val="28"/>
          <w:szCs w:val="28"/>
        </w:rPr>
        <w:t>Sản xuất còn manh mún, tự phát, thiếu ổn định và quy mô sản xuất nhỏ lẻ, mang tính độc canh, chưa đa dạng hóa được cây trồng; giá cả các mặt hàng nông sản còn phụ thuộc nhiều vào yếu tố bên ngoài; chất lượng sản phẩm thấp, giá thành cao, khả năng cạnh tranh trên thị trường kém</w:t>
      </w:r>
      <w:r w:rsidRPr="003458D7">
        <w:rPr>
          <w:color w:val="000000"/>
          <w:sz w:val="28"/>
          <w:szCs w:val="28"/>
        </w:rPr>
        <w:t xml:space="preserve">; việc ứng dụng các tiến bộ khoa học kỹ thuật của người dân vào sản xuất còn nhiều hạn chế…Chăn nuôi đại gia súc, đàn Bò chủ yếu là giống Bò cỏ địa phương, tầm vóc nhỏ, chất lượng thịt thấp nên hiệu quả kinh tế mang lại không cao. </w:t>
      </w:r>
      <w:proofErr w:type="gramStart"/>
      <w:r w:rsidRPr="003458D7">
        <w:rPr>
          <w:color w:val="000000"/>
          <w:sz w:val="28"/>
          <w:szCs w:val="28"/>
        </w:rPr>
        <w:t>Bên cạnh đó, tiềm năng mặt nước của các lòng hồ thủy điện chưa được khai thác, sử dụng hiệu quả.</w:t>
      </w:r>
      <w:proofErr w:type="gramEnd"/>
      <w:r w:rsidRPr="003458D7">
        <w:rPr>
          <w:color w:val="000000"/>
          <w:sz w:val="28"/>
          <w:szCs w:val="28"/>
        </w:rPr>
        <w:t xml:space="preserve"> Do vậy, </w:t>
      </w:r>
      <w:proofErr w:type="gramStart"/>
      <w:r>
        <w:rPr>
          <w:spacing w:val="-2"/>
          <w:sz w:val="28"/>
          <w:szCs w:val="28"/>
        </w:rPr>
        <w:t>t</w:t>
      </w:r>
      <w:r w:rsidRPr="00481104">
        <w:rPr>
          <w:spacing w:val="-2"/>
          <w:sz w:val="28"/>
          <w:szCs w:val="28"/>
        </w:rPr>
        <w:t>hu</w:t>
      </w:r>
      <w:proofErr w:type="gramEnd"/>
      <w:r w:rsidRPr="00481104">
        <w:rPr>
          <w:spacing w:val="-2"/>
          <w:sz w:val="28"/>
          <w:szCs w:val="28"/>
        </w:rPr>
        <w:t xml:space="preserve"> nhập của người lao động khu vực nông thôn</w:t>
      </w:r>
      <w:r>
        <w:rPr>
          <w:spacing w:val="-2"/>
          <w:sz w:val="28"/>
          <w:szCs w:val="28"/>
        </w:rPr>
        <w:t xml:space="preserve"> rất</w:t>
      </w:r>
      <w:r w:rsidRPr="00481104">
        <w:rPr>
          <w:spacing w:val="-2"/>
          <w:sz w:val="28"/>
          <w:szCs w:val="28"/>
        </w:rPr>
        <w:t xml:space="preserve"> thấp và </w:t>
      </w:r>
      <w:r>
        <w:rPr>
          <w:spacing w:val="-2"/>
          <w:sz w:val="28"/>
          <w:szCs w:val="28"/>
        </w:rPr>
        <w:t>đời sống còn gặp nhiều khó khăn</w:t>
      </w:r>
      <w:r w:rsidRPr="00481104">
        <w:rPr>
          <w:spacing w:val="-2"/>
          <w:sz w:val="28"/>
          <w:szCs w:val="28"/>
        </w:rPr>
        <w:t>.</w:t>
      </w:r>
    </w:p>
    <w:p w:rsidR="00FF27CD" w:rsidRPr="000F506D" w:rsidRDefault="00FF27CD" w:rsidP="00FF27CD">
      <w:pPr>
        <w:spacing w:before="60" w:after="60"/>
        <w:ind w:firstLine="720"/>
        <w:jc w:val="both"/>
        <w:rPr>
          <w:color w:val="000000"/>
          <w:spacing w:val="4"/>
          <w:sz w:val="28"/>
          <w:szCs w:val="28"/>
        </w:rPr>
      </w:pPr>
      <w:r w:rsidRPr="000F506D">
        <w:rPr>
          <w:color w:val="000000"/>
          <w:spacing w:val="4"/>
          <w:sz w:val="28"/>
        </w:rPr>
        <w:t xml:space="preserve">Xuất phát từ thực tế nêu trên, </w:t>
      </w:r>
      <w:r w:rsidRPr="000F506D">
        <w:rPr>
          <w:color w:val="000000"/>
          <w:spacing w:val="4"/>
          <w:sz w:val="28"/>
          <w:szCs w:val="28"/>
        </w:rPr>
        <w:t xml:space="preserve">UBND huyện xây dựng </w:t>
      </w:r>
      <w:r>
        <w:rPr>
          <w:color w:val="000000"/>
          <w:spacing w:val="4"/>
          <w:sz w:val="28"/>
        </w:rPr>
        <w:t>kế hoạch</w:t>
      </w:r>
      <w:r w:rsidRPr="000F506D">
        <w:rPr>
          <w:color w:val="000000"/>
          <w:spacing w:val="4"/>
          <w:sz w:val="28"/>
        </w:rPr>
        <w:t xml:space="preserve"> thực hiện chương trình khuyến nông, khuyến lâm</w:t>
      </w:r>
      <w:r w:rsidRPr="000F506D">
        <w:rPr>
          <w:color w:val="000000"/>
          <w:spacing w:val="4"/>
          <w:sz w:val="28"/>
          <w:szCs w:val="28"/>
        </w:rPr>
        <w:t xml:space="preserve"> năm 2019 </w:t>
      </w:r>
      <w:r w:rsidRPr="000F506D">
        <w:rPr>
          <w:color w:val="000000"/>
          <w:spacing w:val="4"/>
          <w:sz w:val="28"/>
        </w:rPr>
        <w:t xml:space="preserve">để chỉ đạo, tổ chức thực hiện có hiệu quả </w:t>
      </w:r>
      <w:r w:rsidRPr="000F506D">
        <w:rPr>
          <w:color w:val="000000"/>
          <w:spacing w:val="4"/>
          <w:sz w:val="28"/>
          <w:szCs w:val="28"/>
        </w:rPr>
        <w:t>một số hoạt động khuyến nông, khuyến lâm trong năm 2019; làm cơ sở đánh giá hiệu quả, tuyên truyền, nhân rộng</w:t>
      </w:r>
      <w:r>
        <w:rPr>
          <w:color w:val="000000"/>
          <w:spacing w:val="4"/>
          <w:sz w:val="28"/>
          <w:szCs w:val="28"/>
        </w:rPr>
        <w:t xml:space="preserve"> một số mô hình hiệu quả</w:t>
      </w:r>
      <w:r w:rsidRPr="000F506D">
        <w:rPr>
          <w:color w:val="000000"/>
          <w:spacing w:val="4"/>
          <w:sz w:val="28"/>
          <w:szCs w:val="28"/>
        </w:rPr>
        <w:t xml:space="preserve"> trên địa bàn huyện, giúp người nông dân phát triển sản xuất</w:t>
      </w:r>
      <w:r w:rsidRPr="000F506D">
        <w:rPr>
          <w:color w:val="000000"/>
          <w:spacing w:val="4"/>
          <w:sz w:val="28"/>
        </w:rPr>
        <w:t xml:space="preserve">, tăng thu nhập, ổn định cuộc sống và góp phần </w:t>
      </w:r>
      <w:r w:rsidRPr="000F506D">
        <w:rPr>
          <w:color w:val="000000"/>
          <w:spacing w:val="4"/>
          <w:sz w:val="28"/>
          <w:szCs w:val="28"/>
        </w:rPr>
        <w:t>hoàn thành mục tiêu xây dựng nông thôn mới trên địa bàn huyện.</w:t>
      </w:r>
    </w:p>
    <w:p w:rsidR="00FF27CD" w:rsidRPr="00A45987" w:rsidRDefault="00FF27CD" w:rsidP="00FF27CD">
      <w:pPr>
        <w:spacing w:before="60" w:after="60"/>
        <w:ind w:firstLine="540"/>
        <w:jc w:val="both"/>
        <w:rPr>
          <w:b/>
          <w:color w:val="000000"/>
          <w:spacing w:val="-2"/>
          <w:sz w:val="28"/>
          <w:szCs w:val="28"/>
        </w:rPr>
      </w:pPr>
      <w:bookmarkStart w:id="0" w:name="OLE_LINK3"/>
      <w:bookmarkStart w:id="1" w:name="OLE_LINK2"/>
      <w:r>
        <w:rPr>
          <w:b/>
          <w:color w:val="000000"/>
          <w:spacing w:val="-2"/>
          <w:sz w:val="28"/>
          <w:szCs w:val="28"/>
        </w:rPr>
        <w:t>II. CĂN CỨ XÂY DỰNG KẾ HOẠCH</w:t>
      </w:r>
    </w:p>
    <w:p w:rsidR="00FF27CD" w:rsidRPr="00A45987" w:rsidRDefault="00FF27CD" w:rsidP="00FF27CD">
      <w:pPr>
        <w:shd w:val="clear" w:color="auto" w:fill="FFFFFF"/>
        <w:spacing w:before="60" w:after="60"/>
        <w:ind w:firstLine="540"/>
        <w:jc w:val="both"/>
        <w:rPr>
          <w:color w:val="000000"/>
          <w:sz w:val="28"/>
          <w:szCs w:val="28"/>
          <w:lang w:val="nb-NO"/>
        </w:rPr>
      </w:pPr>
      <w:r>
        <w:rPr>
          <w:color w:val="000000"/>
          <w:sz w:val="28"/>
          <w:szCs w:val="28"/>
          <w:lang w:val="nb-NO"/>
        </w:rPr>
        <w:t>-</w:t>
      </w:r>
      <w:r w:rsidRPr="00A45987">
        <w:rPr>
          <w:color w:val="000000"/>
          <w:sz w:val="28"/>
          <w:szCs w:val="28"/>
          <w:lang w:val="nb-NO"/>
        </w:rPr>
        <w:t xml:space="preserve"> Nghị định 83/2018/NĐ-CP ngày 24/5/2018 của C</w:t>
      </w:r>
      <w:r>
        <w:rPr>
          <w:color w:val="000000"/>
          <w:sz w:val="28"/>
          <w:szCs w:val="28"/>
          <w:lang w:val="nb-NO"/>
        </w:rPr>
        <w:t>hính phủ về Khuyến nông;</w:t>
      </w:r>
    </w:p>
    <w:p w:rsidR="00FF27CD" w:rsidRPr="00A45987" w:rsidRDefault="00FF27CD" w:rsidP="00FF27CD">
      <w:pPr>
        <w:shd w:val="clear" w:color="auto" w:fill="FFFFFF"/>
        <w:spacing w:before="60" w:after="60"/>
        <w:ind w:firstLine="540"/>
        <w:jc w:val="both"/>
        <w:rPr>
          <w:color w:val="000000"/>
          <w:sz w:val="28"/>
          <w:szCs w:val="28"/>
          <w:lang w:val="nb-NO"/>
        </w:rPr>
      </w:pPr>
      <w:r>
        <w:rPr>
          <w:color w:val="000000"/>
          <w:sz w:val="28"/>
          <w:szCs w:val="28"/>
          <w:lang w:val="nb-NO"/>
        </w:rPr>
        <w:t>-</w:t>
      </w:r>
      <w:r w:rsidRPr="00A45987">
        <w:rPr>
          <w:color w:val="000000"/>
          <w:sz w:val="28"/>
          <w:szCs w:val="28"/>
          <w:lang w:val="nb-NO"/>
        </w:rPr>
        <w:t xml:space="preserve"> Quyết định 1466/QĐ-UBND ngày 28/12/2018 của UBND </w:t>
      </w:r>
      <w:r>
        <w:rPr>
          <w:color w:val="000000"/>
          <w:sz w:val="28"/>
          <w:szCs w:val="28"/>
          <w:lang w:val="nb-NO"/>
        </w:rPr>
        <w:t>t</w:t>
      </w:r>
      <w:r w:rsidRPr="00A45987">
        <w:rPr>
          <w:color w:val="000000"/>
          <w:sz w:val="28"/>
          <w:szCs w:val="28"/>
          <w:lang w:val="nb-NO"/>
        </w:rPr>
        <w:t>ỉnh Kon Tum về việc ban hành Đề án đầu tư, phát triển và chế biến dược liệu trên địa bàn tỉnh đến năm 2020, định hướng đến năm 2030;</w:t>
      </w:r>
    </w:p>
    <w:p w:rsidR="00FF27CD" w:rsidRPr="003458D7" w:rsidRDefault="00FF27CD" w:rsidP="00FF27CD">
      <w:pPr>
        <w:spacing w:before="60" w:after="60"/>
        <w:ind w:firstLine="567"/>
        <w:jc w:val="both"/>
        <w:rPr>
          <w:color w:val="000000"/>
          <w:sz w:val="28"/>
          <w:szCs w:val="28"/>
          <w:lang w:val="nb-NO"/>
        </w:rPr>
      </w:pPr>
      <w:r w:rsidRPr="003458D7">
        <w:rPr>
          <w:color w:val="000000"/>
          <w:sz w:val="28"/>
          <w:szCs w:val="28"/>
          <w:lang w:val="nb-NO"/>
        </w:rPr>
        <w:lastRenderedPageBreak/>
        <w:t>- Nghị quyết số 52/2016/NQ-HĐND ngày 20/12/2016 của HĐND huyện, kỳ họp thứ 3 khóa X về việc thông qua Đề án phát triển nông nghiệp bền vững giai đoạn 2016-2020;</w:t>
      </w:r>
    </w:p>
    <w:p w:rsidR="00FF27CD" w:rsidRPr="003458D7" w:rsidRDefault="00FF27CD" w:rsidP="00FF27CD">
      <w:pPr>
        <w:spacing w:before="60" w:after="60"/>
        <w:ind w:firstLine="567"/>
        <w:jc w:val="both"/>
        <w:rPr>
          <w:color w:val="000000"/>
          <w:sz w:val="28"/>
          <w:szCs w:val="28"/>
          <w:lang w:val="nb-NO"/>
        </w:rPr>
      </w:pPr>
      <w:r w:rsidRPr="003458D7">
        <w:rPr>
          <w:color w:val="000000"/>
          <w:sz w:val="28"/>
          <w:szCs w:val="28"/>
          <w:lang w:val="nb-NO"/>
        </w:rPr>
        <w:t>- Nghị quyết số 09/NQ-HĐND ngày 19/12/2018 của HĐND huyện về việc giao chỉ tiêu kế hoạch kinh tế - xã hội và dự toán ngân sách nhà nước năm 2019.</w:t>
      </w:r>
    </w:p>
    <w:p w:rsidR="00FF27CD" w:rsidRDefault="00FF27CD" w:rsidP="00FF27CD">
      <w:pPr>
        <w:pStyle w:val="BodyTextIndent"/>
        <w:spacing w:before="60" w:after="60" w:line="240" w:lineRule="auto"/>
        <w:rPr>
          <w:rFonts w:ascii="Times New Roman" w:hAnsi="Times New Roman" w:cs="Times New Roman"/>
          <w:b/>
          <w:color w:val="000000"/>
          <w:lang w:val="nb-NO"/>
        </w:rPr>
      </w:pPr>
      <w:r w:rsidRPr="003458D7">
        <w:rPr>
          <w:rFonts w:ascii="Times New Roman" w:hAnsi="Times New Roman" w:cs="Times New Roman"/>
          <w:b/>
          <w:color w:val="000000"/>
          <w:lang w:val="nb-NO"/>
        </w:rPr>
        <w:t>II</w:t>
      </w:r>
      <w:r>
        <w:rPr>
          <w:rFonts w:ascii="Times New Roman" w:hAnsi="Times New Roman" w:cs="Times New Roman"/>
          <w:b/>
          <w:color w:val="000000"/>
          <w:lang w:val="nb-NO"/>
        </w:rPr>
        <w:t>I. MỤC TIÊU KẾ HOẠCH</w:t>
      </w:r>
    </w:p>
    <w:p w:rsidR="00FF27CD" w:rsidRPr="003458D7" w:rsidRDefault="00FF27CD" w:rsidP="00FF27CD">
      <w:pPr>
        <w:pStyle w:val="BodyTextIndent"/>
        <w:spacing w:before="60" w:after="60" w:line="240" w:lineRule="auto"/>
        <w:rPr>
          <w:rFonts w:ascii="Times New Roman" w:hAnsi="Times New Roman" w:cs="Times New Roman"/>
          <w:b/>
          <w:color w:val="000000"/>
          <w:lang w:val="nb-NO"/>
        </w:rPr>
      </w:pPr>
      <w:r>
        <w:rPr>
          <w:rFonts w:ascii="Times New Roman" w:hAnsi="Times New Roman" w:cs="Times New Roman"/>
          <w:b/>
          <w:color w:val="000000"/>
          <w:lang w:val="nb-NO"/>
        </w:rPr>
        <w:t>1. Mục tiêu chung</w:t>
      </w:r>
    </w:p>
    <w:p w:rsidR="00FF27CD" w:rsidRDefault="00FF27CD" w:rsidP="00FF27CD">
      <w:pPr>
        <w:spacing w:before="60" w:after="60"/>
        <w:ind w:firstLine="709"/>
        <w:jc w:val="both"/>
        <w:rPr>
          <w:color w:val="000000"/>
          <w:sz w:val="28"/>
          <w:szCs w:val="28"/>
          <w:lang w:val="nb-NO"/>
        </w:rPr>
      </w:pPr>
      <w:r w:rsidRPr="003458D7">
        <w:rPr>
          <w:color w:val="000000"/>
          <w:sz w:val="28"/>
          <w:szCs w:val="28"/>
          <w:lang w:val="nb-NO"/>
        </w:rPr>
        <w:t xml:space="preserve">- </w:t>
      </w:r>
      <w:r>
        <w:rPr>
          <w:color w:val="000000"/>
          <w:sz w:val="28"/>
          <w:szCs w:val="28"/>
          <w:lang w:val="nb-NO"/>
        </w:rPr>
        <w:t>Thực hiện hiệu quả các chương trình khuyến nông, khuyến lâm năm 2019; đánh giá, nhân rộng các mô hình phù hợp với điều kiện khí hậu, thổ nhưỡng trên địa bàn huyện, giúp người nông dân phát triển sản xuất, tăng thu nhập, xóa đói giảm nghèo, ổn định cuộc sống và góp phần phát triển kinh tế, ổn định tình hình an ninh chính trị của huyện.</w:t>
      </w:r>
    </w:p>
    <w:p w:rsidR="00FF27CD" w:rsidRPr="003458D7" w:rsidRDefault="00FF27CD" w:rsidP="00FF27CD">
      <w:pPr>
        <w:spacing w:before="60" w:after="60"/>
        <w:ind w:firstLine="709"/>
        <w:jc w:val="both"/>
        <w:rPr>
          <w:color w:val="000000"/>
          <w:sz w:val="28"/>
          <w:szCs w:val="28"/>
          <w:lang w:val="nb-NO"/>
        </w:rPr>
      </w:pPr>
      <w:r>
        <w:rPr>
          <w:color w:val="000000"/>
          <w:sz w:val="28"/>
          <w:szCs w:val="28"/>
          <w:lang w:val="nb-NO"/>
        </w:rPr>
        <w:t xml:space="preserve">- Giúp người dân </w:t>
      </w:r>
      <w:r w:rsidRPr="003458D7">
        <w:rPr>
          <w:bCs/>
          <w:iCs/>
          <w:spacing w:val="-4"/>
          <w:sz w:val="28"/>
          <w:szCs w:val="28"/>
          <w:lang w:val="nb-NO"/>
        </w:rPr>
        <w:t>nắm bắt kỹ thuật</w:t>
      </w:r>
      <w:r>
        <w:rPr>
          <w:bCs/>
          <w:iCs/>
          <w:spacing w:val="-4"/>
          <w:sz w:val="28"/>
          <w:szCs w:val="28"/>
          <w:lang w:val="nb-NO"/>
        </w:rPr>
        <w:t>,</w:t>
      </w:r>
      <w:r>
        <w:rPr>
          <w:color w:val="000000"/>
          <w:sz w:val="28"/>
          <w:szCs w:val="28"/>
          <w:lang w:val="nb-NO"/>
        </w:rPr>
        <w:t xml:space="preserve"> sớm tiếp cận và nâng cao khả năng áp dụng các tiến bộ khoa học công nghệ trong sản xuất nông nghiệp để sản xuất hiệu quả hơn trên một đơn vị diện tích, nâng cao chất lượng sản phẩm, hạ giá thành và tăng khả năng cạnh tranh của nông sản trên thị trường.</w:t>
      </w:r>
    </w:p>
    <w:p w:rsidR="00FF27CD" w:rsidRPr="003458D7" w:rsidRDefault="00FF27CD" w:rsidP="00FF27CD">
      <w:pPr>
        <w:spacing w:before="60" w:after="60"/>
        <w:ind w:firstLine="709"/>
        <w:jc w:val="both"/>
        <w:rPr>
          <w:b/>
          <w:color w:val="000000"/>
          <w:sz w:val="28"/>
          <w:szCs w:val="28"/>
          <w:shd w:val="clear" w:color="auto" w:fill="FFFFFF"/>
          <w:lang w:val="nb-NO"/>
        </w:rPr>
      </w:pPr>
      <w:r w:rsidRPr="003458D7">
        <w:rPr>
          <w:b/>
          <w:color w:val="000000"/>
          <w:sz w:val="28"/>
          <w:szCs w:val="28"/>
          <w:shd w:val="clear" w:color="auto" w:fill="FFFFFF"/>
          <w:lang w:val="nb-NO"/>
        </w:rPr>
        <w:t>2 Mục tiêu cụ thể</w:t>
      </w:r>
    </w:p>
    <w:p w:rsidR="00FF27CD" w:rsidRPr="003458D7" w:rsidRDefault="00FF27CD" w:rsidP="00FF27CD">
      <w:pPr>
        <w:pStyle w:val="NoSpacing"/>
        <w:spacing w:before="60" w:after="60"/>
        <w:ind w:firstLine="720"/>
        <w:jc w:val="both"/>
        <w:rPr>
          <w:rFonts w:ascii="Times New Roman" w:hAnsi="Times New Roman" w:cs="Times New Roman"/>
          <w:b/>
          <w:sz w:val="28"/>
          <w:szCs w:val="28"/>
          <w:lang w:val="nb-NO"/>
        </w:rPr>
      </w:pPr>
      <w:r w:rsidRPr="003458D7">
        <w:rPr>
          <w:rFonts w:ascii="Times New Roman" w:eastAsia="Times New Roman" w:hAnsi="Times New Roman" w:cs="Times New Roman"/>
          <w:b/>
          <w:sz w:val="28"/>
          <w:szCs w:val="28"/>
          <w:shd w:val="clear" w:color="auto" w:fill="FFFFFF"/>
          <w:lang w:val="nb-NO"/>
        </w:rPr>
        <w:t>2.1.</w:t>
      </w:r>
      <w:r w:rsidRPr="003458D7">
        <w:rPr>
          <w:rFonts w:ascii="Times New Roman" w:hAnsi="Times New Roman" w:cs="Times New Roman"/>
          <w:b/>
          <w:sz w:val="28"/>
          <w:szCs w:val="28"/>
          <w:lang w:val="nb-NO"/>
        </w:rPr>
        <w:t xml:space="preserve"> Nguồn Chương trình Khuyến nông, khuyến lâm năm 2019</w:t>
      </w:r>
    </w:p>
    <w:p w:rsidR="00FF27CD" w:rsidRPr="003458D7" w:rsidRDefault="00FF27CD" w:rsidP="00FF27CD">
      <w:pPr>
        <w:spacing w:before="60" w:after="60"/>
        <w:ind w:firstLine="709"/>
        <w:jc w:val="both"/>
        <w:rPr>
          <w:spacing w:val="-2"/>
          <w:sz w:val="28"/>
          <w:szCs w:val="28"/>
          <w:lang w:val="nb-NO"/>
        </w:rPr>
      </w:pPr>
      <w:r w:rsidRPr="003458D7">
        <w:rPr>
          <w:spacing w:val="-2"/>
          <w:sz w:val="28"/>
          <w:szCs w:val="28"/>
          <w:lang w:val="nb-NO"/>
        </w:rPr>
        <w:t>- Xây dựng mô hình trồng cây Sầu riêng xen trong vườn cây Cà phê</w:t>
      </w:r>
      <w:r>
        <w:rPr>
          <w:spacing w:val="-2"/>
          <w:sz w:val="28"/>
          <w:szCs w:val="28"/>
          <w:lang w:val="nb-NO"/>
        </w:rPr>
        <w:t xml:space="preserve"> quy mô</w:t>
      </w:r>
      <w:r w:rsidRPr="003458D7">
        <w:rPr>
          <w:spacing w:val="-2"/>
          <w:sz w:val="28"/>
          <w:szCs w:val="28"/>
          <w:lang w:val="nb-NO"/>
        </w:rPr>
        <w:t>: 15 ha.</w:t>
      </w:r>
    </w:p>
    <w:p w:rsidR="00FF27CD" w:rsidRPr="003458D7" w:rsidRDefault="00FF27CD" w:rsidP="00FF27CD">
      <w:pPr>
        <w:pStyle w:val="NoSpacing"/>
        <w:spacing w:before="60" w:after="60"/>
        <w:ind w:firstLine="567"/>
        <w:jc w:val="both"/>
        <w:rPr>
          <w:rFonts w:ascii="Times New Roman" w:hAnsi="Times New Roman" w:cs="Times New Roman"/>
          <w:i/>
          <w:spacing w:val="-2"/>
          <w:sz w:val="28"/>
          <w:szCs w:val="28"/>
          <w:lang w:val="nb-NO"/>
        </w:rPr>
      </w:pPr>
      <w:r w:rsidRPr="003458D7">
        <w:rPr>
          <w:rFonts w:ascii="Times New Roman" w:hAnsi="Times New Roman" w:cs="Times New Roman"/>
          <w:spacing w:val="-2"/>
          <w:sz w:val="28"/>
          <w:szCs w:val="28"/>
          <w:lang w:val="nb-NO"/>
        </w:rPr>
        <w:t xml:space="preserve">  - Xây dựng mô hình trồng cây Sầu riêng xen trong vườn cây Cà phê </w:t>
      </w:r>
      <w:r w:rsidRPr="003458D7">
        <w:rPr>
          <w:rFonts w:ascii="Times New Roman" w:hAnsi="Times New Roman" w:cs="Times New Roman"/>
          <w:i/>
          <w:spacing w:val="-2"/>
          <w:sz w:val="28"/>
          <w:szCs w:val="28"/>
          <w:lang w:val="nb-NO"/>
        </w:rPr>
        <w:t>(cây Cà phê hộ dân đã trồng</w:t>
      </w:r>
      <w:r>
        <w:rPr>
          <w:rFonts w:ascii="Times New Roman" w:hAnsi="Times New Roman" w:cs="Times New Roman"/>
          <w:i/>
          <w:spacing w:val="-2"/>
          <w:sz w:val="28"/>
          <w:szCs w:val="28"/>
          <w:lang w:val="nb-NO"/>
        </w:rPr>
        <w:t xml:space="preserve"> trong các năm trước) </w:t>
      </w:r>
      <w:r>
        <w:rPr>
          <w:rFonts w:ascii="Times New Roman" w:hAnsi="Times New Roman" w:cs="Times New Roman"/>
          <w:iCs/>
          <w:spacing w:val="-2"/>
          <w:sz w:val="28"/>
          <w:szCs w:val="28"/>
          <w:lang w:val="nb-NO"/>
        </w:rPr>
        <w:t>quy mô:</w:t>
      </w:r>
      <w:r w:rsidRPr="003458D7">
        <w:rPr>
          <w:rFonts w:ascii="Times New Roman" w:hAnsi="Times New Roman" w:cs="Times New Roman"/>
          <w:i/>
          <w:spacing w:val="-2"/>
          <w:sz w:val="28"/>
          <w:szCs w:val="28"/>
          <w:lang w:val="nb-NO"/>
        </w:rPr>
        <w:t xml:space="preserve"> </w:t>
      </w:r>
      <w:r w:rsidRPr="003458D7">
        <w:rPr>
          <w:rFonts w:ascii="Times New Roman" w:hAnsi="Times New Roman" w:cs="Times New Roman"/>
          <w:spacing w:val="-2"/>
          <w:sz w:val="28"/>
          <w:szCs w:val="28"/>
          <w:lang w:val="nb-NO"/>
        </w:rPr>
        <w:t>30 ha.</w:t>
      </w:r>
    </w:p>
    <w:p w:rsidR="00FF27CD" w:rsidRPr="003458D7" w:rsidRDefault="00FF27CD" w:rsidP="00FF27CD">
      <w:pPr>
        <w:pStyle w:val="NoSpacing"/>
        <w:spacing w:before="60" w:after="60"/>
        <w:ind w:firstLine="567"/>
        <w:jc w:val="both"/>
        <w:rPr>
          <w:rFonts w:ascii="Times New Roman" w:hAnsi="Times New Roman" w:cs="Times New Roman"/>
          <w:sz w:val="28"/>
          <w:szCs w:val="28"/>
          <w:lang w:val="nb-NO"/>
        </w:rPr>
      </w:pPr>
      <w:r w:rsidRPr="003458D7">
        <w:rPr>
          <w:rFonts w:ascii="Times New Roman" w:hAnsi="Times New Roman" w:cs="Times New Roman"/>
          <w:sz w:val="28"/>
          <w:szCs w:val="28"/>
          <w:lang w:val="nb-NO"/>
        </w:rPr>
        <w:t xml:space="preserve">  - Xây dựng mô hình trồng Cây Đinh lăng</w:t>
      </w:r>
      <w:r>
        <w:rPr>
          <w:rFonts w:ascii="Times New Roman" w:hAnsi="Times New Roman" w:cs="Times New Roman"/>
          <w:sz w:val="28"/>
          <w:szCs w:val="28"/>
          <w:lang w:val="nb-NO"/>
        </w:rPr>
        <w:t xml:space="preserve"> quy mô</w:t>
      </w:r>
      <w:r w:rsidRPr="003458D7">
        <w:rPr>
          <w:rFonts w:ascii="Times New Roman" w:hAnsi="Times New Roman" w:cs="Times New Roman"/>
          <w:sz w:val="28"/>
          <w:szCs w:val="28"/>
          <w:lang w:val="nb-NO"/>
        </w:rPr>
        <w:t>: 1-1,5 ha.</w:t>
      </w:r>
    </w:p>
    <w:p w:rsidR="00FF27CD" w:rsidRPr="003458D7" w:rsidRDefault="00FF27CD" w:rsidP="00FF27CD">
      <w:pPr>
        <w:pStyle w:val="NoSpacing"/>
        <w:spacing w:before="60" w:after="60"/>
        <w:ind w:firstLine="567"/>
        <w:jc w:val="both"/>
        <w:rPr>
          <w:rFonts w:ascii="Times New Roman" w:hAnsi="Times New Roman" w:cs="Times New Roman"/>
          <w:sz w:val="28"/>
          <w:szCs w:val="28"/>
          <w:lang w:val="nb-NO"/>
        </w:rPr>
      </w:pPr>
      <w:r w:rsidRPr="003458D7">
        <w:rPr>
          <w:rFonts w:ascii="Times New Roman" w:hAnsi="Times New Roman" w:cs="Times New Roman"/>
          <w:sz w:val="28"/>
          <w:szCs w:val="28"/>
          <w:lang w:val="nb-NO"/>
        </w:rPr>
        <w:t xml:space="preserve">  - Hỗ trợ phân bón năm thứ 2 và năm thứ 3 cho mô hình trồng cây Sa nhân tím</w:t>
      </w:r>
      <w:r>
        <w:rPr>
          <w:rFonts w:ascii="Times New Roman" w:hAnsi="Times New Roman" w:cs="Times New Roman"/>
          <w:sz w:val="28"/>
          <w:szCs w:val="28"/>
          <w:lang w:val="nb-NO"/>
        </w:rPr>
        <w:t xml:space="preserve"> quy mô</w:t>
      </w:r>
      <w:r w:rsidRPr="003458D7">
        <w:rPr>
          <w:rFonts w:ascii="Times New Roman" w:hAnsi="Times New Roman" w:cs="Times New Roman"/>
          <w:sz w:val="28"/>
          <w:szCs w:val="28"/>
          <w:lang w:val="nb-NO"/>
        </w:rPr>
        <w:t>: 35 ha.</w:t>
      </w:r>
    </w:p>
    <w:p w:rsidR="00FF27CD" w:rsidRPr="003458D7" w:rsidRDefault="00FF27CD" w:rsidP="00FF27CD">
      <w:pPr>
        <w:pStyle w:val="NoSpacing"/>
        <w:spacing w:before="60" w:after="60"/>
        <w:ind w:firstLine="567"/>
        <w:jc w:val="both"/>
        <w:rPr>
          <w:rFonts w:ascii="Times New Roman" w:hAnsi="Times New Roman" w:cs="Times New Roman"/>
          <w:sz w:val="28"/>
          <w:szCs w:val="28"/>
          <w:lang w:val="nb-NO"/>
        </w:rPr>
      </w:pPr>
      <w:r w:rsidRPr="003458D7">
        <w:rPr>
          <w:rFonts w:ascii="Times New Roman" w:hAnsi="Times New Roman" w:cs="Times New Roman"/>
          <w:sz w:val="28"/>
          <w:szCs w:val="28"/>
          <w:lang w:val="nb-NO"/>
        </w:rPr>
        <w:t xml:space="preserve">  - Thực hiện có hiệu quả phương án nâng cao chất lượng đàn bò bằng Thụ tinh nhân tạo</w:t>
      </w:r>
      <w:r>
        <w:rPr>
          <w:rFonts w:ascii="Times New Roman" w:hAnsi="Times New Roman" w:cs="Times New Roman"/>
          <w:sz w:val="28"/>
          <w:szCs w:val="28"/>
          <w:lang w:val="nb-NO"/>
        </w:rPr>
        <w:t>.</w:t>
      </w:r>
    </w:p>
    <w:p w:rsidR="00FF27CD" w:rsidRPr="00117D80" w:rsidRDefault="00FF27CD" w:rsidP="00FF27CD">
      <w:pPr>
        <w:pStyle w:val="BodyText3"/>
        <w:spacing w:before="60" w:after="60"/>
        <w:ind w:firstLine="567"/>
        <w:jc w:val="both"/>
        <w:rPr>
          <w:rFonts w:eastAsia="Calibri"/>
          <w:b/>
          <w:color w:val="000000"/>
          <w:sz w:val="28"/>
          <w:szCs w:val="28"/>
        </w:rPr>
      </w:pPr>
      <w:r w:rsidRPr="003458D7">
        <w:rPr>
          <w:rFonts w:eastAsia="Calibri"/>
          <w:b/>
          <w:color w:val="000000"/>
          <w:sz w:val="28"/>
          <w:szCs w:val="28"/>
          <w:lang w:val="nb-NO"/>
        </w:rPr>
        <w:t xml:space="preserve">2.2. </w:t>
      </w:r>
      <w:r w:rsidRPr="00117D80">
        <w:rPr>
          <w:rFonts w:eastAsia="Calibri"/>
          <w:b/>
          <w:color w:val="000000"/>
          <w:sz w:val="28"/>
          <w:szCs w:val="28"/>
        </w:rPr>
        <w:t>Chương trình tăng cườ</w:t>
      </w:r>
      <w:r>
        <w:rPr>
          <w:rFonts w:eastAsia="Calibri"/>
          <w:b/>
          <w:color w:val="000000"/>
          <w:sz w:val="28"/>
          <w:szCs w:val="28"/>
        </w:rPr>
        <w:t>ng k</w:t>
      </w:r>
      <w:r w:rsidRPr="00117D80">
        <w:rPr>
          <w:rFonts w:eastAsia="Calibri"/>
          <w:b/>
          <w:color w:val="000000"/>
          <w:sz w:val="28"/>
          <w:szCs w:val="28"/>
        </w:rPr>
        <w:t>huyến nông hỗ trợ các xã vùng ngập lòng hồ thủy điệ</w:t>
      </w:r>
      <w:r>
        <w:rPr>
          <w:rFonts w:eastAsia="Calibri"/>
          <w:b/>
          <w:color w:val="000000"/>
          <w:sz w:val="28"/>
          <w:szCs w:val="28"/>
        </w:rPr>
        <w:t>n Ia Ly và PleiKrông</w:t>
      </w:r>
    </w:p>
    <w:p w:rsidR="00FF27CD" w:rsidRPr="00117D80" w:rsidRDefault="00FF27CD" w:rsidP="00FF27CD">
      <w:pPr>
        <w:pStyle w:val="NoSpacing"/>
        <w:spacing w:before="60" w:after="60"/>
        <w:ind w:firstLine="567"/>
        <w:jc w:val="both"/>
        <w:rPr>
          <w:rFonts w:ascii="Times New Roman" w:hAnsi="Times New Roman" w:cs="Times New Roman"/>
          <w:sz w:val="28"/>
          <w:szCs w:val="28"/>
          <w:lang w:val="en-US"/>
        </w:rPr>
      </w:pPr>
      <w:r w:rsidRPr="00117D80">
        <w:rPr>
          <w:rFonts w:ascii="Times New Roman" w:hAnsi="Times New Roman" w:cs="Times New Roman"/>
          <w:sz w:val="28"/>
          <w:szCs w:val="28"/>
          <w:lang w:val="en-US"/>
        </w:rPr>
        <w:t>- Hỗ trợ</w:t>
      </w:r>
      <w:r>
        <w:rPr>
          <w:rFonts w:ascii="Times New Roman" w:hAnsi="Times New Roman" w:cs="Times New Roman"/>
          <w:sz w:val="28"/>
          <w:szCs w:val="28"/>
          <w:lang w:val="en-US"/>
        </w:rPr>
        <w:t xml:space="preserve"> trồng cây</w:t>
      </w:r>
      <w:r w:rsidRPr="00117D80">
        <w:rPr>
          <w:rFonts w:ascii="Times New Roman" w:hAnsi="Times New Roman" w:cs="Times New Roman"/>
          <w:sz w:val="28"/>
          <w:szCs w:val="28"/>
          <w:lang w:val="en-US"/>
        </w:rPr>
        <w:t xml:space="preserve"> Cà phê cho các xã vùng bán ngập</w:t>
      </w:r>
      <w:r>
        <w:rPr>
          <w:rFonts w:ascii="Times New Roman" w:hAnsi="Times New Roman" w:cs="Times New Roman"/>
          <w:sz w:val="28"/>
          <w:szCs w:val="28"/>
          <w:lang w:val="en-US"/>
        </w:rPr>
        <w:t xml:space="preserve"> quy mô</w:t>
      </w:r>
      <w:r w:rsidRPr="00117D80">
        <w:rPr>
          <w:rFonts w:ascii="Times New Roman" w:hAnsi="Times New Roman" w:cs="Times New Roman"/>
          <w:sz w:val="28"/>
          <w:szCs w:val="28"/>
          <w:lang w:val="en-US"/>
        </w:rPr>
        <w:t>: 13 ha</w:t>
      </w:r>
    </w:p>
    <w:p w:rsidR="00FF27CD" w:rsidRPr="003458D7" w:rsidRDefault="00FF27CD" w:rsidP="00FF27CD">
      <w:pPr>
        <w:pStyle w:val="NoSpacing"/>
        <w:spacing w:before="60" w:after="60"/>
        <w:ind w:firstLine="567"/>
        <w:jc w:val="both"/>
        <w:rPr>
          <w:rFonts w:ascii="Times New Roman" w:hAnsi="Times New Roman" w:cs="Times New Roman"/>
          <w:b/>
          <w:sz w:val="28"/>
          <w:szCs w:val="28"/>
          <w:lang w:val="en-US"/>
        </w:rPr>
      </w:pPr>
      <w:r w:rsidRPr="00117D80">
        <w:rPr>
          <w:rFonts w:ascii="Times New Roman" w:hAnsi="Times New Roman" w:cs="Times New Roman"/>
          <w:sz w:val="28"/>
          <w:szCs w:val="28"/>
          <w:lang w:val="en-US"/>
        </w:rPr>
        <w:t xml:space="preserve">- </w:t>
      </w:r>
      <w:r w:rsidRPr="003458D7">
        <w:rPr>
          <w:rFonts w:ascii="Times New Roman" w:hAnsi="Times New Roman" w:cs="Times New Roman"/>
          <w:sz w:val="28"/>
          <w:szCs w:val="28"/>
          <w:lang w:val="en-US"/>
        </w:rPr>
        <w:t>Hỗ trợ</w:t>
      </w:r>
      <w:r>
        <w:rPr>
          <w:rFonts w:ascii="Times New Roman" w:hAnsi="Times New Roman" w:cs="Times New Roman"/>
          <w:sz w:val="28"/>
          <w:szCs w:val="28"/>
          <w:lang w:val="en-US"/>
        </w:rPr>
        <w:t xml:space="preserve"> t</w:t>
      </w:r>
      <w:r w:rsidRPr="003458D7">
        <w:rPr>
          <w:rFonts w:ascii="Times New Roman" w:hAnsi="Times New Roman" w:cs="Times New Roman"/>
          <w:sz w:val="28"/>
          <w:szCs w:val="28"/>
          <w:lang w:val="en-US"/>
        </w:rPr>
        <w:t>huyền</w:t>
      </w:r>
      <w:r>
        <w:rPr>
          <w:rFonts w:ascii="Times New Roman" w:hAnsi="Times New Roman" w:cs="Times New Roman"/>
          <w:sz w:val="28"/>
          <w:szCs w:val="28"/>
          <w:lang w:val="en-US"/>
        </w:rPr>
        <w:t>,</w:t>
      </w:r>
      <w:r w:rsidRPr="003458D7">
        <w:rPr>
          <w:rFonts w:ascii="Times New Roman" w:hAnsi="Times New Roman" w:cs="Times New Roman"/>
          <w:sz w:val="28"/>
          <w:szCs w:val="28"/>
          <w:lang w:val="en-US"/>
        </w:rPr>
        <w:t xml:space="preserve"> lướ</w:t>
      </w:r>
      <w:r>
        <w:rPr>
          <w:rFonts w:ascii="Times New Roman" w:hAnsi="Times New Roman" w:cs="Times New Roman"/>
          <w:sz w:val="28"/>
          <w:szCs w:val="28"/>
          <w:lang w:val="en-US"/>
        </w:rPr>
        <w:t>i đánh bắt cá cho</w:t>
      </w:r>
      <w:r w:rsidRPr="003458D7">
        <w:rPr>
          <w:rFonts w:ascii="Times New Roman" w:hAnsi="Times New Roman" w:cs="Times New Roman"/>
          <w:sz w:val="28"/>
          <w:szCs w:val="28"/>
          <w:lang w:val="en-US"/>
        </w:rPr>
        <w:t xml:space="preserve"> 28 hộ dân.</w:t>
      </w:r>
    </w:p>
    <w:p w:rsidR="00FF27CD" w:rsidRPr="00FF27CD" w:rsidRDefault="00FF27CD" w:rsidP="00FF27CD">
      <w:pPr>
        <w:pStyle w:val="NoSpacing"/>
        <w:spacing w:before="60" w:after="60"/>
        <w:ind w:firstLine="720"/>
        <w:jc w:val="both"/>
        <w:rPr>
          <w:rFonts w:ascii="Times New Roman" w:hAnsi="Times New Roman" w:cs="Times New Roman"/>
          <w:b/>
          <w:sz w:val="28"/>
          <w:szCs w:val="28"/>
          <w:lang w:val="en-US"/>
        </w:rPr>
      </w:pPr>
      <w:r w:rsidRPr="00117D80">
        <w:rPr>
          <w:rFonts w:ascii="Times New Roman" w:hAnsi="Times New Roman" w:cs="Times New Roman"/>
          <w:b/>
          <w:sz w:val="28"/>
          <w:szCs w:val="28"/>
          <w:lang w:val="en-US"/>
        </w:rPr>
        <w:t xml:space="preserve">IV. </w:t>
      </w:r>
      <w:r w:rsidRPr="00117D80">
        <w:rPr>
          <w:rFonts w:ascii="Times New Roman" w:hAnsi="Times New Roman" w:cs="Times New Roman"/>
          <w:b/>
          <w:sz w:val="28"/>
          <w:szCs w:val="28"/>
        </w:rPr>
        <w:t>NỘI DU</w:t>
      </w:r>
      <w:r>
        <w:rPr>
          <w:rFonts w:ascii="Times New Roman" w:hAnsi="Times New Roman" w:cs="Times New Roman"/>
          <w:b/>
          <w:sz w:val="28"/>
          <w:szCs w:val="28"/>
        </w:rPr>
        <w:t>NG</w:t>
      </w:r>
      <w:r>
        <w:rPr>
          <w:rFonts w:ascii="Times New Roman" w:hAnsi="Times New Roman" w:cs="Times New Roman"/>
          <w:b/>
          <w:sz w:val="28"/>
          <w:szCs w:val="28"/>
          <w:lang w:val="en-US"/>
        </w:rPr>
        <w:t xml:space="preserve"> KẾ HOẠCH</w:t>
      </w:r>
    </w:p>
    <w:p w:rsidR="00FF27CD" w:rsidRPr="00117D80" w:rsidRDefault="00FF27CD" w:rsidP="00FF27CD">
      <w:pPr>
        <w:pStyle w:val="NoSpacing"/>
        <w:spacing w:before="60" w:after="60"/>
        <w:ind w:firstLine="720"/>
        <w:jc w:val="both"/>
        <w:rPr>
          <w:rFonts w:ascii="Times New Roman" w:hAnsi="Times New Roman" w:cs="Times New Roman"/>
          <w:b/>
          <w:sz w:val="28"/>
          <w:szCs w:val="28"/>
          <w:lang w:val="en-US"/>
        </w:rPr>
      </w:pPr>
      <w:r w:rsidRPr="00117D80">
        <w:rPr>
          <w:rFonts w:ascii="Times New Roman" w:hAnsi="Times New Roman" w:cs="Times New Roman"/>
          <w:b/>
          <w:sz w:val="28"/>
          <w:szCs w:val="28"/>
          <w:lang w:val="en-US"/>
        </w:rPr>
        <w:t>1. Nguồn Chương trình Khuyến nông, khuyến lâm năm 2019</w:t>
      </w:r>
    </w:p>
    <w:p w:rsidR="00FF27CD" w:rsidRPr="00117D80" w:rsidRDefault="00FF27CD" w:rsidP="00FF27CD">
      <w:pPr>
        <w:pStyle w:val="NoSpacing"/>
        <w:spacing w:before="60" w:after="60"/>
        <w:jc w:val="both"/>
        <w:rPr>
          <w:rFonts w:ascii="Times New Roman" w:hAnsi="Times New Roman" w:cs="Times New Roman"/>
          <w:b/>
          <w:spacing w:val="-2"/>
          <w:sz w:val="28"/>
          <w:szCs w:val="28"/>
          <w:lang w:val="en-US"/>
        </w:rPr>
      </w:pPr>
      <w:r w:rsidRPr="00117D80">
        <w:rPr>
          <w:rFonts w:ascii="Times New Roman" w:hAnsi="Times New Roman" w:cs="Times New Roman"/>
          <w:b/>
          <w:sz w:val="28"/>
          <w:szCs w:val="28"/>
          <w:lang w:val="en-US"/>
        </w:rPr>
        <w:tab/>
      </w:r>
      <w:r w:rsidRPr="00117D80">
        <w:rPr>
          <w:rFonts w:ascii="Times New Roman" w:hAnsi="Times New Roman" w:cs="Times New Roman"/>
          <w:b/>
          <w:spacing w:val="-2"/>
          <w:sz w:val="28"/>
          <w:szCs w:val="28"/>
          <w:lang w:val="en-US"/>
        </w:rPr>
        <w:t>1.1 Xây dựng mô hình trồng cây Sầu riêng xen trong vườn cây Cà phê</w:t>
      </w:r>
    </w:p>
    <w:p w:rsidR="00FF27CD" w:rsidRPr="00A45987" w:rsidRDefault="00FF27CD" w:rsidP="00FF27CD">
      <w:pPr>
        <w:spacing w:before="60" w:after="60"/>
        <w:ind w:firstLine="720"/>
        <w:jc w:val="both"/>
        <w:rPr>
          <w:color w:val="000000"/>
          <w:sz w:val="28"/>
          <w:szCs w:val="28"/>
          <w:shd w:val="clear" w:color="auto" w:fill="FFFFFF"/>
        </w:rPr>
      </w:pPr>
      <w:r w:rsidRPr="00117D80">
        <w:rPr>
          <w:color w:val="000000"/>
          <w:sz w:val="28"/>
          <w:szCs w:val="28"/>
          <w:shd w:val="clear" w:color="auto" w:fill="FFFFFF"/>
        </w:rPr>
        <w:t xml:space="preserve">Trồng cây </w:t>
      </w:r>
      <w:proofErr w:type="gramStart"/>
      <w:r w:rsidRPr="00117D80">
        <w:rPr>
          <w:color w:val="000000"/>
          <w:sz w:val="28"/>
          <w:szCs w:val="28"/>
          <w:shd w:val="clear" w:color="auto" w:fill="FFFFFF"/>
        </w:rPr>
        <w:t>ăn</w:t>
      </w:r>
      <w:proofErr w:type="gramEnd"/>
      <w:r w:rsidRPr="00117D80">
        <w:rPr>
          <w:color w:val="000000"/>
          <w:sz w:val="28"/>
          <w:szCs w:val="28"/>
          <w:shd w:val="clear" w:color="auto" w:fill="FFFFFF"/>
        </w:rPr>
        <w:t xml:space="preserve"> trái xen trong vườn cây Cà phê là một phương thức đa dạng hóa cây trồng hay tiết kiệm đất canh tác, cho hiệu quả kinh tế cao. </w:t>
      </w:r>
      <w:r w:rsidRPr="00117D80">
        <w:rPr>
          <w:rStyle w:val="Emphasis"/>
          <w:i w:val="0"/>
          <w:color w:val="000000"/>
          <w:sz w:val="28"/>
          <w:szCs w:val="28"/>
          <w:bdr w:val="none" w:sz="0" w:space="0" w:color="auto" w:frame="1"/>
          <w:shd w:val="clear" w:color="auto" w:fill="FFFFFF"/>
        </w:rPr>
        <w:t>Việc trồng xen canh cây Sầu riêng trong vườn cây Cà phê có rất nhiều lợi ích: lợi ở v</w:t>
      </w:r>
      <w:r w:rsidRPr="00A45987">
        <w:rPr>
          <w:rStyle w:val="Emphasis"/>
          <w:i w:val="0"/>
          <w:color w:val="000000"/>
          <w:sz w:val="28"/>
          <w:szCs w:val="28"/>
          <w:bdr w:val="none" w:sz="0" w:space="0" w:color="auto" w:frame="1"/>
          <w:shd w:val="clear" w:color="auto" w:fill="FFFFFF"/>
        </w:rPr>
        <w:t>iệc bón phân, khi bón phân cho Cà phê thì Sầu riêng cũng sẽ sử dụng được một phần từ lượng phân đó, cây Sầu riêng còn đảm nhiệm luôn vai trò cây che chắn cho Cà phê, còn Cà phê sẽ giảm mức độ xói mòn của đất; cây Cà phê và sầu r</w:t>
      </w:r>
      <w:r>
        <w:rPr>
          <w:rStyle w:val="Emphasis"/>
          <w:i w:val="0"/>
          <w:color w:val="000000"/>
          <w:sz w:val="28"/>
          <w:szCs w:val="28"/>
          <w:bdr w:val="none" w:sz="0" w:space="0" w:color="auto" w:frame="1"/>
          <w:shd w:val="clear" w:color="auto" w:fill="FFFFFF"/>
        </w:rPr>
        <w:t>i</w:t>
      </w:r>
      <w:r w:rsidRPr="00A45987">
        <w:rPr>
          <w:rStyle w:val="Emphasis"/>
          <w:i w:val="0"/>
          <w:color w:val="000000"/>
          <w:sz w:val="28"/>
          <w:szCs w:val="28"/>
          <w:bdr w:val="none" w:sz="0" w:space="0" w:color="auto" w:frame="1"/>
          <w:shd w:val="clear" w:color="auto" w:fill="FFFFFF"/>
        </w:rPr>
        <w:t xml:space="preserve">êng sẽ hỗ trợ nhau cùng phát triển. </w:t>
      </w:r>
      <w:proofErr w:type="gramStart"/>
      <w:r w:rsidRPr="00A45987">
        <w:rPr>
          <w:rStyle w:val="Emphasis"/>
          <w:i w:val="0"/>
          <w:color w:val="000000"/>
          <w:sz w:val="28"/>
          <w:szCs w:val="28"/>
          <w:bdr w:val="none" w:sz="0" w:space="0" w:color="auto" w:frame="1"/>
          <w:shd w:val="clear" w:color="auto" w:fill="FFFFFF"/>
        </w:rPr>
        <w:t>Ngoài ra, trồng xen kết hợp với kỹ thuật cắt tỉa cành sẽ mang lại hiệu quả kinh tế cao dù diện tích đất canh tác không nhiều.</w:t>
      </w:r>
      <w:proofErr w:type="gramEnd"/>
      <w:r w:rsidRPr="00A45987">
        <w:rPr>
          <w:rStyle w:val="Emphasis"/>
          <w:i w:val="0"/>
          <w:color w:val="000000"/>
          <w:sz w:val="28"/>
          <w:szCs w:val="28"/>
          <w:bdr w:val="none" w:sz="0" w:space="0" w:color="auto" w:frame="1"/>
          <w:shd w:val="clear" w:color="auto" w:fill="FFFFFF"/>
        </w:rPr>
        <w:t xml:space="preserve"> </w:t>
      </w:r>
      <w:r w:rsidRPr="00A45987">
        <w:rPr>
          <w:color w:val="000000"/>
          <w:sz w:val="28"/>
          <w:szCs w:val="28"/>
          <w:shd w:val="clear" w:color="auto" w:fill="FFFFFF"/>
        </w:rPr>
        <w:t xml:space="preserve">Đây được </w:t>
      </w:r>
      <w:r w:rsidRPr="00A45987">
        <w:rPr>
          <w:color w:val="000000"/>
          <w:sz w:val="28"/>
          <w:szCs w:val="28"/>
          <w:shd w:val="clear" w:color="auto" w:fill="FFFFFF"/>
        </w:rPr>
        <w:lastRenderedPageBreak/>
        <w:t xml:space="preserve">xem là một trong những hướng đi bền vững trong sản xuất nông nghiệp giúp người dân giảm thiểu nguy cơ mất mùa do độc canh một loại cây </w:t>
      </w:r>
      <w:proofErr w:type="gramStart"/>
      <w:r w:rsidRPr="00A45987">
        <w:rPr>
          <w:color w:val="000000"/>
          <w:sz w:val="28"/>
          <w:szCs w:val="28"/>
          <w:shd w:val="clear" w:color="auto" w:fill="FFFFFF"/>
        </w:rPr>
        <w:t>trồng,</w:t>
      </w:r>
      <w:proofErr w:type="gramEnd"/>
      <w:r w:rsidRPr="00A45987">
        <w:rPr>
          <w:color w:val="000000"/>
          <w:sz w:val="28"/>
          <w:szCs w:val="28"/>
          <w:shd w:val="clear" w:color="auto" w:fill="FFFFFF"/>
        </w:rPr>
        <w:t xml:space="preserve"> tăng thu nhập trên cùng một đơn vị diện tích. H</w:t>
      </w:r>
      <w:r>
        <w:rPr>
          <w:color w:val="000000"/>
          <w:sz w:val="28"/>
          <w:szCs w:val="28"/>
          <w:shd w:val="clear" w:color="auto" w:fill="FFFFFF"/>
        </w:rPr>
        <w:t>à</w:t>
      </w:r>
      <w:r w:rsidRPr="00A45987">
        <w:rPr>
          <w:color w:val="000000"/>
          <w:sz w:val="28"/>
          <w:szCs w:val="28"/>
          <w:shd w:val="clear" w:color="auto" w:fill="FFFFFF"/>
        </w:rPr>
        <w:t>ng năm</w:t>
      </w:r>
      <w:r>
        <w:rPr>
          <w:color w:val="000000"/>
          <w:sz w:val="28"/>
          <w:szCs w:val="28"/>
          <w:shd w:val="clear" w:color="auto" w:fill="FFFFFF"/>
        </w:rPr>
        <w:t>,</w:t>
      </w:r>
      <w:r w:rsidRPr="00A45987">
        <w:rPr>
          <w:color w:val="000000"/>
          <w:sz w:val="28"/>
          <w:szCs w:val="28"/>
          <w:shd w:val="clear" w:color="auto" w:fill="FFFFFF"/>
        </w:rPr>
        <w:t xml:space="preserve"> vừa thu hoạch Cà phê và Sầu riêng</w:t>
      </w:r>
      <w:r>
        <w:rPr>
          <w:color w:val="000000"/>
          <w:sz w:val="28"/>
          <w:szCs w:val="28"/>
          <w:shd w:val="clear" w:color="auto" w:fill="FFFFFF"/>
        </w:rPr>
        <w:t>,</w:t>
      </w:r>
      <w:r w:rsidRPr="00A45987">
        <w:rPr>
          <w:color w:val="000000"/>
          <w:sz w:val="28"/>
          <w:szCs w:val="28"/>
          <w:shd w:val="clear" w:color="auto" w:fill="FFFFFF"/>
        </w:rPr>
        <w:t xml:space="preserve"> sau khi trừ chi phí, lợi nhuận khoảng 140-170 triệu đồng/01ha, cao hơn nhiều so việc trồng đơn thuần một loại cây.</w:t>
      </w:r>
    </w:p>
    <w:p w:rsidR="00FF27CD" w:rsidRPr="00B025BD" w:rsidRDefault="00FF27CD" w:rsidP="00FF27CD">
      <w:pPr>
        <w:spacing w:before="60" w:after="60"/>
        <w:ind w:firstLine="709"/>
        <w:jc w:val="both"/>
        <w:rPr>
          <w:bCs/>
          <w:color w:val="000000"/>
          <w:sz w:val="28"/>
          <w:szCs w:val="28"/>
        </w:rPr>
      </w:pPr>
      <w:r w:rsidRPr="00B025BD">
        <w:rPr>
          <w:bCs/>
          <w:i/>
          <w:color w:val="000000"/>
          <w:sz w:val="28"/>
          <w:szCs w:val="28"/>
        </w:rPr>
        <w:t>- Quy mô triển khai:</w:t>
      </w:r>
      <w:r w:rsidRPr="00B025BD">
        <w:rPr>
          <w:bCs/>
          <w:color w:val="000000"/>
          <w:sz w:val="28"/>
          <w:szCs w:val="28"/>
        </w:rPr>
        <w:t xml:space="preserve"> 15 ha </w:t>
      </w:r>
    </w:p>
    <w:p w:rsidR="00FF27CD" w:rsidRPr="00B025BD" w:rsidRDefault="00FF27CD" w:rsidP="00FF27CD">
      <w:pPr>
        <w:pStyle w:val="NoSpacing"/>
        <w:spacing w:before="60" w:after="60"/>
        <w:ind w:firstLine="709"/>
        <w:jc w:val="both"/>
        <w:rPr>
          <w:rFonts w:ascii="Times New Roman" w:hAnsi="Times New Roman" w:cs="Times New Roman"/>
          <w:bCs/>
          <w:sz w:val="28"/>
          <w:szCs w:val="28"/>
          <w:lang w:val="en-US"/>
        </w:rPr>
      </w:pPr>
      <w:r w:rsidRPr="00B025BD">
        <w:rPr>
          <w:rFonts w:ascii="Times New Roman" w:hAnsi="Times New Roman" w:cs="Times New Roman"/>
          <w:bCs/>
          <w:i/>
          <w:sz w:val="28"/>
          <w:szCs w:val="28"/>
          <w:lang w:val="en-US"/>
        </w:rPr>
        <w:t xml:space="preserve">- </w:t>
      </w:r>
      <w:r w:rsidRPr="00B025BD">
        <w:rPr>
          <w:rFonts w:ascii="Times New Roman" w:hAnsi="Times New Roman" w:cs="Times New Roman"/>
          <w:bCs/>
          <w:i/>
          <w:sz w:val="28"/>
          <w:szCs w:val="28"/>
        </w:rPr>
        <w:t>Địa điểm thực hiện</w:t>
      </w:r>
      <w:r w:rsidRPr="00B025BD">
        <w:rPr>
          <w:rFonts w:ascii="Times New Roman" w:hAnsi="Times New Roman" w:cs="Times New Roman"/>
          <w:bCs/>
          <w:sz w:val="28"/>
          <w:szCs w:val="28"/>
        </w:rPr>
        <w:t xml:space="preserve">: </w:t>
      </w:r>
      <w:r w:rsidRPr="00B025BD">
        <w:rPr>
          <w:rFonts w:ascii="Times New Roman" w:hAnsi="Times New Roman" w:cs="Times New Roman"/>
          <w:bCs/>
          <w:sz w:val="28"/>
          <w:szCs w:val="28"/>
          <w:lang w:val="en-US"/>
        </w:rPr>
        <w:t>xã Sa Nghĩa, Hơ Moong, Sa Bình, Ya Ly, Rờ Kơi...</w:t>
      </w:r>
    </w:p>
    <w:p w:rsidR="00FF27CD" w:rsidRPr="00B025BD" w:rsidRDefault="00FF27CD" w:rsidP="00FF27CD">
      <w:pPr>
        <w:spacing w:before="60" w:after="60"/>
        <w:ind w:firstLine="709"/>
        <w:jc w:val="both"/>
        <w:rPr>
          <w:bCs/>
          <w:color w:val="000000"/>
          <w:sz w:val="28"/>
          <w:szCs w:val="28"/>
        </w:rPr>
      </w:pPr>
      <w:r>
        <w:rPr>
          <w:bCs/>
          <w:i/>
          <w:color w:val="000000"/>
          <w:sz w:val="28"/>
          <w:szCs w:val="28"/>
        </w:rPr>
        <w:t>-</w:t>
      </w:r>
      <w:r w:rsidRPr="00B025BD">
        <w:rPr>
          <w:bCs/>
          <w:i/>
          <w:color w:val="000000"/>
          <w:sz w:val="28"/>
          <w:szCs w:val="28"/>
        </w:rPr>
        <w:t xml:space="preserve"> Thời gian thực hiện</w:t>
      </w:r>
      <w:r w:rsidRPr="00B025BD">
        <w:rPr>
          <w:bCs/>
          <w:color w:val="000000"/>
          <w:sz w:val="28"/>
          <w:szCs w:val="28"/>
        </w:rPr>
        <w:t>: năm 2019</w:t>
      </w:r>
    </w:p>
    <w:p w:rsidR="00FF27CD" w:rsidRDefault="00FF27CD" w:rsidP="00FF27CD">
      <w:pPr>
        <w:pStyle w:val="NoSpacing"/>
        <w:spacing w:before="60" w:after="60"/>
        <w:ind w:firstLine="709"/>
        <w:jc w:val="both"/>
        <w:rPr>
          <w:rFonts w:ascii="Times New Roman" w:hAnsi="Times New Roman" w:cs="Times New Roman"/>
          <w:bCs/>
          <w:sz w:val="28"/>
          <w:szCs w:val="28"/>
          <w:lang w:val="en-US"/>
        </w:rPr>
      </w:pPr>
      <w:r>
        <w:rPr>
          <w:rFonts w:ascii="Times New Roman" w:hAnsi="Times New Roman" w:cs="Times New Roman"/>
          <w:bCs/>
          <w:i/>
          <w:sz w:val="28"/>
          <w:szCs w:val="28"/>
          <w:lang w:val="en-US"/>
        </w:rPr>
        <w:t>- H</w:t>
      </w:r>
      <w:r w:rsidRPr="00B025BD">
        <w:rPr>
          <w:rFonts w:ascii="Times New Roman" w:hAnsi="Times New Roman" w:cs="Times New Roman"/>
          <w:bCs/>
          <w:i/>
          <w:sz w:val="28"/>
          <w:szCs w:val="28"/>
          <w:lang w:val="en-US"/>
        </w:rPr>
        <w:t>ỗ trợ</w:t>
      </w:r>
      <w:r>
        <w:rPr>
          <w:rFonts w:ascii="Times New Roman" w:hAnsi="Times New Roman" w:cs="Times New Roman"/>
          <w:bCs/>
          <w:i/>
          <w:sz w:val="28"/>
          <w:szCs w:val="28"/>
          <w:lang w:val="en-US"/>
        </w:rPr>
        <w:t xml:space="preserve"> thực hiện</w:t>
      </w:r>
      <w:r w:rsidRPr="00B025BD">
        <w:rPr>
          <w:rFonts w:ascii="Times New Roman" w:hAnsi="Times New Roman" w:cs="Times New Roman"/>
          <w:bCs/>
          <w:sz w:val="28"/>
          <w:szCs w:val="28"/>
          <w:lang w:val="en-US"/>
        </w:rPr>
        <w:t xml:space="preserve">: Hỗ trợ 100% kinh phí mua giống, phân bón thuốc BVTV. </w:t>
      </w:r>
      <w:r>
        <w:rPr>
          <w:rFonts w:ascii="Times New Roman" w:hAnsi="Times New Roman" w:cs="Times New Roman"/>
          <w:bCs/>
          <w:sz w:val="28"/>
          <w:szCs w:val="28"/>
          <w:lang w:val="en-US"/>
        </w:rPr>
        <w:t>Định mức h</w:t>
      </w:r>
      <w:r w:rsidRPr="00B025BD">
        <w:rPr>
          <w:rFonts w:ascii="Times New Roman" w:hAnsi="Times New Roman" w:cs="Times New Roman"/>
          <w:bCs/>
          <w:sz w:val="28"/>
          <w:szCs w:val="28"/>
          <w:lang w:val="en-US"/>
        </w:rPr>
        <w:t>ỗ trợ từ 0</w:t>
      </w:r>
      <w:proofErr w:type="gramStart"/>
      <w:r w:rsidRPr="00B025BD">
        <w:rPr>
          <w:rFonts w:ascii="Times New Roman" w:hAnsi="Times New Roman" w:cs="Times New Roman"/>
          <w:bCs/>
          <w:sz w:val="28"/>
          <w:szCs w:val="28"/>
          <w:lang w:val="en-US"/>
        </w:rPr>
        <w:t>,5</w:t>
      </w:r>
      <w:proofErr w:type="gramEnd"/>
      <w:r w:rsidRPr="00B025BD">
        <w:rPr>
          <w:rFonts w:ascii="Times New Roman" w:hAnsi="Times New Roman" w:cs="Times New Roman"/>
          <w:bCs/>
          <w:sz w:val="28"/>
          <w:szCs w:val="28"/>
          <w:lang w:val="en-US"/>
        </w:rPr>
        <w:t>-1ha/hộ.</w:t>
      </w:r>
    </w:p>
    <w:p w:rsidR="00FF27CD" w:rsidRPr="00B025BD" w:rsidRDefault="00FF27CD" w:rsidP="00FF27CD">
      <w:pPr>
        <w:pStyle w:val="NoSpacing"/>
        <w:spacing w:before="60" w:after="60"/>
        <w:ind w:firstLine="709"/>
        <w:jc w:val="both"/>
        <w:rPr>
          <w:rFonts w:ascii="Times New Roman" w:hAnsi="Times New Roman" w:cs="Times New Roman"/>
          <w:bCs/>
          <w:sz w:val="28"/>
          <w:szCs w:val="28"/>
          <w:lang w:val="en-US"/>
        </w:rPr>
      </w:pPr>
      <w:proofErr w:type="gramStart"/>
      <w:r>
        <w:rPr>
          <w:rFonts w:ascii="Times New Roman" w:hAnsi="Times New Roman" w:cs="Times New Roman"/>
          <w:bCs/>
          <w:i/>
          <w:iCs/>
          <w:sz w:val="28"/>
          <w:szCs w:val="28"/>
          <w:lang w:val="en-US"/>
        </w:rPr>
        <w:t xml:space="preserve">- Đối tượng hỗ trợ: </w:t>
      </w:r>
      <w:r>
        <w:rPr>
          <w:rFonts w:ascii="Times New Roman" w:hAnsi="Times New Roman" w:cs="Times New Roman"/>
          <w:bCs/>
          <w:sz w:val="28"/>
          <w:szCs w:val="28"/>
          <w:lang w:val="en-US"/>
        </w:rPr>
        <w:t>Các hộ dân trên địa bàn huyện.</w:t>
      </w:r>
      <w:proofErr w:type="gramEnd"/>
    </w:p>
    <w:p w:rsidR="00FF27CD" w:rsidRPr="00A45987" w:rsidRDefault="00FF27CD" w:rsidP="00FF27CD">
      <w:pPr>
        <w:pStyle w:val="NoSpacing"/>
        <w:spacing w:before="60" w:after="60"/>
        <w:ind w:firstLine="567"/>
        <w:jc w:val="both"/>
        <w:rPr>
          <w:rFonts w:ascii="Times New Roman" w:hAnsi="Times New Roman" w:cs="Times New Roman"/>
          <w:i/>
          <w:spacing w:val="-2"/>
          <w:sz w:val="28"/>
          <w:szCs w:val="28"/>
          <w:lang w:val="en-US"/>
        </w:rPr>
      </w:pPr>
      <w:r w:rsidRPr="00A45987">
        <w:rPr>
          <w:rFonts w:ascii="Times New Roman" w:hAnsi="Times New Roman" w:cs="Times New Roman"/>
          <w:b/>
          <w:spacing w:val="-2"/>
          <w:sz w:val="28"/>
          <w:szCs w:val="28"/>
          <w:lang w:val="en-US"/>
        </w:rPr>
        <w:t xml:space="preserve">1.2 Xây dựng mô hình trồng cây Sầu riêng xen trong vườn cây Cà phê </w:t>
      </w:r>
      <w:r w:rsidRPr="00A45987">
        <w:rPr>
          <w:rFonts w:ascii="Times New Roman" w:hAnsi="Times New Roman" w:cs="Times New Roman"/>
          <w:i/>
          <w:spacing w:val="-2"/>
          <w:sz w:val="28"/>
          <w:szCs w:val="28"/>
          <w:lang w:val="en-US"/>
        </w:rPr>
        <w:t xml:space="preserve">(cây </w:t>
      </w:r>
      <w:r>
        <w:rPr>
          <w:rFonts w:ascii="Times New Roman" w:hAnsi="Times New Roman" w:cs="Times New Roman"/>
          <w:i/>
          <w:spacing w:val="-2"/>
          <w:sz w:val="28"/>
          <w:szCs w:val="28"/>
          <w:lang w:val="en-US"/>
        </w:rPr>
        <w:t>C</w:t>
      </w:r>
      <w:r w:rsidRPr="00A45987">
        <w:rPr>
          <w:rFonts w:ascii="Times New Roman" w:hAnsi="Times New Roman" w:cs="Times New Roman"/>
          <w:i/>
          <w:spacing w:val="-2"/>
          <w:sz w:val="28"/>
          <w:szCs w:val="28"/>
          <w:lang w:val="en-US"/>
        </w:rPr>
        <w:t>à phê hộ dân đã trồng</w:t>
      </w:r>
      <w:r>
        <w:rPr>
          <w:rFonts w:ascii="Times New Roman" w:hAnsi="Times New Roman" w:cs="Times New Roman"/>
          <w:i/>
          <w:spacing w:val="-2"/>
          <w:sz w:val="28"/>
          <w:szCs w:val="28"/>
          <w:lang w:val="en-US"/>
        </w:rPr>
        <w:t xml:space="preserve"> trồng trong các năm trước</w:t>
      </w:r>
      <w:r w:rsidRPr="00A45987">
        <w:rPr>
          <w:rFonts w:ascii="Times New Roman" w:hAnsi="Times New Roman" w:cs="Times New Roman"/>
          <w:i/>
          <w:spacing w:val="-2"/>
          <w:sz w:val="28"/>
          <w:szCs w:val="28"/>
          <w:lang w:val="en-US"/>
        </w:rPr>
        <w:t>)</w:t>
      </w:r>
    </w:p>
    <w:p w:rsidR="00FF27CD" w:rsidRDefault="00FF27CD" w:rsidP="00FF27CD">
      <w:pPr>
        <w:spacing w:before="60" w:after="60"/>
        <w:ind w:firstLine="720"/>
        <w:jc w:val="both"/>
        <w:rPr>
          <w:color w:val="000000"/>
          <w:sz w:val="28"/>
          <w:szCs w:val="28"/>
          <w:shd w:val="clear" w:color="auto" w:fill="FFFFFF"/>
        </w:rPr>
      </w:pPr>
      <w:r w:rsidRPr="00A45987">
        <w:rPr>
          <w:color w:val="000000"/>
          <w:spacing w:val="-2"/>
          <w:sz w:val="28"/>
          <w:szCs w:val="28"/>
        </w:rPr>
        <w:t xml:space="preserve">Đối với các hộ dân tại Thôn Đăk Vớt Yốp xã Hơ Moong và thôn Đắk Tăng xã Sa Nghĩa là những hộ dân được bố trí đất tái định cư. </w:t>
      </w:r>
      <w:proofErr w:type="gramStart"/>
      <w:r w:rsidRPr="00A45987">
        <w:rPr>
          <w:color w:val="000000"/>
          <w:spacing w:val="-2"/>
          <w:sz w:val="28"/>
          <w:szCs w:val="28"/>
        </w:rPr>
        <w:t>Trong những năm qua Chính quyền các cấp từ huyện đến xã và các ngành đoàn thể đặc biệt quan tâm</w:t>
      </w:r>
      <w:r>
        <w:rPr>
          <w:color w:val="000000"/>
          <w:spacing w:val="-2"/>
          <w:sz w:val="28"/>
          <w:szCs w:val="28"/>
        </w:rPr>
        <w:t>,</w:t>
      </w:r>
      <w:r w:rsidRPr="00A45987">
        <w:rPr>
          <w:color w:val="000000"/>
          <w:spacing w:val="-2"/>
          <w:sz w:val="28"/>
          <w:szCs w:val="28"/>
        </w:rPr>
        <w:t xml:space="preserve"> tạo mọi điều kiện để người dân ổn định đời sống, sản xuất.</w:t>
      </w:r>
      <w:proofErr w:type="gramEnd"/>
      <w:r w:rsidRPr="00A45987">
        <w:rPr>
          <w:color w:val="000000"/>
          <w:spacing w:val="-2"/>
          <w:sz w:val="28"/>
          <w:szCs w:val="28"/>
        </w:rPr>
        <w:t xml:space="preserve"> </w:t>
      </w:r>
      <w:proofErr w:type="gramStart"/>
      <w:r w:rsidRPr="00A45987">
        <w:rPr>
          <w:color w:val="000000"/>
          <w:spacing w:val="-2"/>
          <w:sz w:val="28"/>
          <w:szCs w:val="28"/>
        </w:rPr>
        <w:t>Các hộ dân ở 2 thôn này đã tích cực hưởng ứng trồng cây cà phê.</w:t>
      </w:r>
      <w:proofErr w:type="gramEnd"/>
      <w:r w:rsidRPr="00A45987">
        <w:rPr>
          <w:color w:val="000000"/>
          <w:spacing w:val="-2"/>
          <w:sz w:val="28"/>
          <w:szCs w:val="28"/>
        </w:rPr>
        <w:t xml:space="preserve"> Tuy nhiên</w:t>
      </w:r>
      <w:r>
        <w:rPr>
          <w:color w:val="000000"/>
          <w:spacing w:val="-2"/>
          <w:sz w:val="28"/>
          <w:szCs w:val="28"/>
        </w:rPr>
        <w:t>,</w:t>
      </w:r>
      <w:r w:rsidRPr="00A45987">
        <w:rPr>
          <w:color w:val="000000"/>
          <w:spacing w:val="-2"/>
          <w:sz w:val="28"/>
          <w:szCs w:val="28"/>
        </w:rPr>
        <w:t xml:space="preserve"> do diện tích đất canh tác ít nên</w:t>
      </w:r>
      <w:r>
        <w:rPr>
          <w:color w:val="000000"/>
          <w:spacing w:val="-2"/>
          <w:sz w:val="28"/>
          <w:szCs w:val="28"/>
        </w:rPr>
        <w:t xml:space="preserve"> đời sống của người dân còn gặp nhiều khó khăn.</w:t>
      </w:r>
      <w:r w:rsidRPr="00A45987">
        <w:rPr>
          <w:color w:val="000000"/>
          <w:spacing w:val="-2"/>
          <w:sz w:val="28"/>
          <w:szCs w:val="28"/>
        </w:rPr>
        <w:t xml:space="preserve"> Để tăng hiệu quả sản xuất trên cùng đơn vị diện tích thì việc trồng xen cây sầu riêng trong vườn cà phê là lựa chọn tối ưu. Do đó</w:t>
      </w:r>
      <w:r>
        <w:rPr>
          <w:color w:val="000000"/>
          <w:spacing w:val="-2"/>
          <w:sz w:val="28"/>
          <w:szCs w:val="28"/>
        </w:rPr>
        <w:t>,</w:t>
      </w:r>
      <w:r w:rsidRPr="00A45987">
        <w:rPr>
          <w:color w:val="000000"/>
          <w:spacing w:val="-2"/>
          <w:sz w:val="28"/>
          <w:szCs w:val="28"/>
        </w:rPr>
        <w:t xml:space="preserve"> thực hiện mô hình trồng xen cây </w:t>
      </w:r>
      <w:r>
        <w:rPr>
          <w:color w:val="000000"/>
          <w:spacing w:val="-2"/>
          <w:sz w:val="28"/>
          <w:szCs w:val="28"/>
        </w:rPr>
        <w:t xml:space="preserve">sầu riêng trong vườn </w:t>
      </w:r>
      <w:r w:rsidRPr="00A45987">
        <w:rPr>
          <w:color w:val="000000"/>
          <w:spacing w:val="-2"/>
          <w:sz w:val="28"/>
          <w:szCs w:val="28"/>
        </w:rPr>
        <w:t xml:space="preserve">cà phê </w:t>
      </w:r>
      <w:r>
        <w:rPr>
          <w:color w:val="000000"/>
          <w:spacing w:val="-2"/>
          <w:sz w:val="28"/>
          <w:szCs w:val="28"/>
        </w:rPr>
        <w:t xml:space="preserve">của các hộ dân đã trồng trong các năm trước </w:t>
      </w:r>
      <w:r w:rsidRPr="00A45987">
        <w:rPr>
          <w:color w:val="000000"/>
          <w:spacing w:val="-2"/>
          <w:sz w:val="28"/>
          <w:szCs w:val="28"/>
        </w:rPr>
        <w:t xml:space="preserve">tại 2 thôn này là phù hợp. </w:t>
      </w:r>
      <w:r w:rsidRPr="00A45987">
        <w:rPr>
          <w:color w:val="000000"/>
          <w:sz w:val="28"/>
          <w:szCs w:val="28"/>
          <w:shd w:val="clear" w:color="auto" w:fill="FFFFFF"/>
        </w:rPr>
        <w:t>Hằng năm</w:t>
      </w:r>
      <w:r>
        <w:rPr>
          <w:color w:val="000000"/>
          <w:sz w:val="28"/>
          <w:szCs w:val="28"/>
          <w:shd w:val="clear" w:color="auto" w:fill="FFFFFF"/>
        </w:rPr>
        <w:t>,</w:t>
      </w:r>
      <w:r w:rsidRPr="00A45987">
        <w:rPr>
          <w:color w:val="000000"/>
          <w:sz w:val="28"/>
          <w:szCs w:val="28"/>
          <w:shd w:val="clear" w:color="auto" w:fill="FFFFFF"/>
        </w:rPr>
        <w:t xml:space="preserve"> ngoài thu hoạch Cà phê, thì lợi nhuận từ trồng xen cây Sầu riên</w:t>
      </w:r>
      <w:r>
        <w:rPr>
          <w:color w:val="000000"/>
          <w:sz w:val="28"/>
          <w:szCs w:val="28"/>
          <w:shd w:val="clear" w:color="auto" w:fill="FFFFFF"/>
        </w:rPr>
        <w:t>g khoảng 80-100 triệu đồng/01ha sẽ giúp người dân tăng thu nhập, ổn định cuộc sống.</w:t>
      </w:r>
    </w:p>
    <w:p w:rsidR="00FF27CD" w:rsidRPr="007D611F" w:rsidRDefault="00FF27CD" w:rsidP="00FF27CD">
      <w:pPr>
        <w:spacing w:before="60" w:after="60"/>
        <w:ind w:firstLine="709"/>
        <w:jc w:val="both"/>
        <w:rPr>
          <w:bCs/>
          <w:color w:val="000000"/>
          <w:sz w:val="28"/>
          <w:szCs w:val="28"/>
        </w:rPr>
      </w:pPr>
      <w:r w:rsidRPr="007D611F">
        <w:rPr>
          <w:bCs/>
          <w:i/>
          <w:color w:val="000000"/>
          <w:sz w:val="28"/>
          <w:szCs w:val="28"/>
        </w:rPr>
        <w:t>- Quy mô triển khai:</w:t>
      </w:r>
      <w:r w:rsidRPr="007D611F">
        <w:rPr>
          <w:bCs/>
          <w:color w:val="000000"/>
          <w:sz w:val="28"/>
          <w:szCs w:val="28"/>
        </w:rPr>
        <w:t xml:space="preserve"> 30 ha </w:t>
      </w:r>
    </w:p>
    <w:p w:rsidR="00FF27CD" w:rsidRPr="007D611F" w:rsidRDefault="00FF27CD" w:rsidP="00FF27CD">
      <w:pPr>
        <w:pStyle w:val="NoSpacing"/>
        <w:spacing w:before="60" w:after="60"/>
        <w:ind w:firstLine="709"/>
        <w:jc w:val="both"/>
        <w:rPr>
          <w:rFonts w:ascii="Times New Roman" w:hAnsi="Times New Roman" w:cs="Times New Roman"/>
          <w:bCs/>
          <w:sz w:val="28"/>
          <w:szCs w:val="28"/>
          <w:lang w:val="en-US"/>
        </w:rPr>
      </w:pPr>
      <w:proofErr w:type="gramStart"/>
      <w:r w:rsidRPr="007D611F">
        <w:rPr>
          <w:rFonts w:ascii="Times New Roman" w:hAnsi="Times New Roman" w:cs="Times New Roman"/>
          <w:bCs/>
          <w:i/>
          <w:sz w:val="28"/>
          <w:szCs w:val="28"/>
          <w:lang w:val="en-US"/>
        </w:rPr>
        <w:t xml:space="preserve">- </w:t>
      </w:r>
      <w:r w:rsidRPr="007D611F">
        <w:rPr>
          <w:rFonts w:ascii="Times New Roman" w:hAnsi="Times New Roman" w:cs="Times New Roman"/>
          <w:bCs/>
          <w:i/>
          <w:sz w:val="28"/>
          <w:szCs w:val="28"/>
        </w:rPr>
        <w:t>Địa điểm thực hiện</w:t>
      </w:r>
      <w:r w:rsidRPr="007D611F">
        <w:rPr>
          <w:rFonts w:ascii="Times New Roman" w:hAnsi="Times New Roman" w:cs="Times New Roman"/>
          <w:bCs/>
          <w:sz w:val="28"/>
          <w:szCs w:val="28"/>
        </w:rPr>
        <w:t xml:space="preserve">: </w:t>
      </w:r>
      <w:r w:rsidRPr="007D611F">
        <w:rPr>
          <w:rFonts w:ascii="Times New Roman" w:hAnsi="Times New Roman" w:cs="Times New Roman"/>
          <w:spacing w:val="-2"/>
          <w:sz w:val="28"/>
          <w:szCs w:val="28"/>
        </w:rPr>
        <w:t>Thôn Đăk Vớt Yốp xã Hơ Moong và thôn Đắk Tăng xã Sa Nghĩa</w:t>
      </w:r>
      <w:r>
        <w:rPr>
          <w:rFonts w:ascii="Times New Roman" w:hAnsi="Times New Roman" w:cs="Times New Roman"/>
          <w:spacing w:val="-2"/>
          <w:sz w:val="28"/>
          <w:szCs w:val="28"/>
          <w:lang w:val="en-US"/>
        </w:rPr>
        <w:t>.</w:t>
      </w:r>
      <w:proofErr w:type="gramEnd"/>
    </w:p>
    <w:p w:rsidR="00FF27CD" w:rsidRPr="007D611F" w:rsidRDefault="00FF27CD" w:rsidP="00FF27CD">
      <w:pPr>
        <w:spacing w:before="60" w:after="60"/>
        <w:ind w:firstLine="709"/>
        <w:jc w:val="both"/>
        <w:rPr>
          <w:bCs/>
          <w:color w:val="000000"/>
          <w:sz w:val="28"/>
          <w:szCs w:val="28"/>
        </w:rPr>
      </w:pPr>
      <w:r w:rsidRPr="007D611F">
        <w:rPr>
          <w:bCs/>
          <w:i/>
          <w:color w:val="000000"/>
          <w:sz w:val="28"/>
          <w:szCs w:val="28"/>
        </w:rPr>
        <w:t>- Thời gian thực hiện</w:t>
      </w:r>
      <w:r w:rsidRPr="007D611F">
        <w:rPr>
          <w:bCs/>
          <w:color w:val="000000"/>
          <w:sz w:val="28"/>
          <w:szCs w:val="28"/>
        </w:rPr>
        <w:t>: năm 2019</w:t>
      </w:r>
    </w:p>
    <w:p w:rsidR="00FF27CD" w:rsidRPr="007D611F" w:rsidRDefault="00FF27CD" w:rsidP="00FF27CD">
      <w:pPr>
        <w:pStyle w:val="NoSpacing"/>
        <w:spacing w:before="60" w:after="60"/>
        <w:ind w:firstLine="709"/>
        <w:jc w:val="both"/>
        <w:rPr>
          <w:rFonts w:ascii="Times New Roman" w:hAnsi="Times New Roman" w:cs="Times New Roman"/>
          <w:bCs/>
          <w:sz w:val="28"/>
          <w:szCs w:val="28"/>
          <w:lang w:val="en-US"/>
        </w:rPr>
      </w:pPr>
      <w:r w:rsidRPr="007D611F">
        <w:rPr>
          <w:rFonts w:ascii="Times New Roman" w:hAnsi="Times New Roman" w:cs="Times New Roman"/>
          <w:bCs/>
          <w:i/>
          <w:sz w:val="28"/>
          <w:szCs w:val="28"/>
          <w:lang w:val="en-US"/>
        </w:rPr>
        <w:t>- Hỗ trợ thực hiện</w:t>
      </w:r>
      <w:r w:rsidRPr="007D611F">
        <w:rPr>
          <w:rFonts w:ascii="Times New Roman" w:hAnsi="Times New Roman" w:cs="Times New Roman"/>
          <w:bCs/>
          <w:sz w:val="28"/>
          <w:szCs w:val="28"/>
          <w:lang w:val="en-US"/>
        </w:rPr>
        <w:t xml:space="preserve">: Hỗ trợ 100% kinh phí mua giống, phân bón thuốc BVTV. </w:t>
      </w:r>
      <w:r>
        <w:rPr>
          <w:rFonts w:ascii="Times New Roman" w:hAnsi="Times New Roman" w:cs="Times New Roman"/>
          <w:bCs/>
          <w:sz w:val="28"/>
          <w:szCs w:val="28"/>
          <w:lang w:val="en-US"/>
        </w:rPr>
        <w:t>Định mức h</w:t>
      </w:r>
      <w:r w:rsidRPr="007D611F">
        <w:rPr>
          <w:rFonts w:ascii="Times New Roman" w:hAnsi="Times New Roman" w:cs="Times New Roman"/>
          <w:bCs/>
          <w:sz w:val="28"/>
          <w:szCs w:val="28"/>
          <w:lang w:val="en-US"/>
        </w:rPr>
        <w:t>ỗ trợ từ 0</w:t>
      </w:r>
      <w:proofErr w:type="gramStart"/>
      <w:r w:rsidRPr="007D611F">
        <w:rPr>
          <w:rFonts w:ascii="Times New Roman" w:hAnsi="Times New Roman" w:cs="Times New Roman"/>
          <w:bCs/>
          <w:sz w:val="28"/>
          <w:szCs w:val="28"/>
          <w:lang w:val="en-US"/>
        </w:rPr>
        <w:t>,5</w:t>
      </w:r>
      <w:proofErr w:type="gramEnd"/>
      <w:r w:rsidRPr="007D611F">
        <w:rPr>
          <w:rFonts w:ascii="Times New Roman" w:hAnsi="Times New Roman" w:cs="Times New Roman"/>
          <w:bCs/>
          <w:sz w:val="28"/>
          <w:szCs w:val="28"/>
          <w:lang w:val="en-US"/>
        </w:rPr>
        <w:t>-1ha/hộ.</w:t>
      </w:r>
    </w:p>
    <w:p w:rsidR="00FF27CD" w:rsidRPr="007D611F" w:rsidRDefault="00FF27CD" w:rsidP="00FF27CD">
      <w:pPr>
        <w:pStyle w:val="NoSpacing"/>
        <w:spacing w:before="60" w:after="60"/>
        <w:ind w:firstLine="709"/>
        <w:jc w:val="both"/>
        <w:rPr>
          <w:rFonts w:ascii="Times New Roman" w:hAnsi="Times New Roman" w:cs="Times New Roman"/>
          <w:bCs/>
          <w:sz w:val="28"/>
          <w:szCs w:val="28"/>
          <w:lang w:val="en-US"/>
        </w:rPr>
      </w:pPr>
      <w:proofErr w:type="gramStart"/>
      <w:r w:rsidRPr="007D611F">
        <w:rPr>
          <w:rFonts w:ascii="Times New Roman" w:hAnsi="Times New Roman" w:cs="Times New Roman"/>
          <w:bCs/>
          <w:i/>
          <w:iCs/>
          <w:sz w:val="28"/>
          <w:szCs w:val="28"/>
          <w:lang w:val="en-US"/>
        </w:rPr>
        <w:t xml:space="preserve">- Đối tượng hỗ trợ: </w:t>
      </w:r>
      <w:r w:rsidRPr="007D611F">
        <w:rPr>
          <w:rFonts w:ascii="Times New Roman" w:hAnsi="Times New Roman" w:cs="Times New Roman"/>
          <w:bCs/>
          <w:sz w:val="28"/>
          <w:szCs w:val="28"/>
          <w:lang w:val="en-US"/>
        </w:rPr>
        <w:t xml:space="preserve">Các hộ dân </w:t>
      </w:r>
      <w:r w:rsidRPr="007D611F">
        <w:rPr>
          <w:rFonts w:ascii="Times New Roman" w:hAnsi="Times New Roman" w:cs="Times New Roman"/>
          <w:spacing w:val="-2"/>
          <w:sz w:val="28"/>
          <w:szCs w:val="28"/>
        </w:rPr>
        <w:t>Thôn Đăk Vớt Yốp xã Hơ Moong và thôn Đắk Tăng xã Sa Nghĩa</w:t>
      </w:r>
      <w:r w:rsidRPr="007D611F">
        <w:rPr>
          <w:rFonts w:ascii="Times New Roman" w:hAnsi="Times New Roman" w:cs="Times New Roman"/>
          <w:spacing w:val="-2"/>
          <w:sz w:val="28"/>
          <w:szCs w:val="28"/>
          <w:lang w:val="en-US"/>
        </w:rPr>
        <w:t>.</w:t>
      </w:r>
      <w:proofErr w:type="gramEnd"/>
    </w:p>
    <w:p w:rsidR="00FF27CD" w:rsidRPr="00A45987" w:rsidRDefault="00FF27CD" w:rsidP="00FF27CD">
      <w:pPr>
        <w:pStyle w:val="NoSpacing"/>
        <w:spacing w:before="60" w:after="60"/>
        <w:jc w:val="both"/>
        <w:rPr>
          <w:rFonts w:ascii="Times New Roman" w:hAnsi="Times New Roman" w:cs="Times New Roman"/>
          <w:b/>
          <w:sz w:val="28"/>
          <w:szCs w:val="28"/>
          <w:lang w:val="en-US"/>
        </w:rPr>
      </w:pPr>
      <w:r w:rsidRPr="00A45987">
        <w:rPr>
          <w:rFonts w:ascii="Times New Roman" w:hAnsi="Times New Roman" w:cs="Times New Roman"/>
          <w:b/>
          <w:i/>
          <w:sz w:val="28"/>
          <w:szCs w:val="28"/>
          <w:lang w:val="en-US"/>
        </w:rPr>
        <w:tab/>
        <w:t>1.3</w:t>
      </w:r>
      <w:r w:rsidRPr="00A45987">
        <w:rPr>
          <w:rFonts w:ascii="Times New Roman" w:hAnsi="Times New Roman" w:cs="Times New Roman"/>
          <w:b/>
          <w:sz w:val="28"/>
          <w:szCs w:val="28"/>
          <w:lang w:val="en-US"/>
        </w:rPr>
        <w:t xml:space="preserve">. Xây dựng mô hình trồng Cây Đinh </w:t>
      </w:r>
      <w:proofErr w:type="gramStart"/>
      <w:r w:rsidRPr="00A45987">
        <w:rPr>
          <w:rFonts w:ascii="Times New Roman" w:hAnsi="Times New Roman" w:cs="Times New Roman"/>
          <w:b/>
          <w:sz w:val="28"/>
          <w:szCs w:val="28"/>
          <w:lang w:val="en-US"/>
        </w:rPr>
        <w:t>lăng</w:t>
      </w:r>
      <w:proofErr w:type="gramEnd"/>
    </w:p>
    <w:p w:rsidR="00FF27CD" w:rsidRPr="00ED3273" w:rsidRDefault="00FF27CD" w:rsidP="00FF27CD">
      <w:pPr>
        <w:shd w:val="clear" w:color="auto" w:fill="FFFFFF"/>
        <w:spacing w:before="60" w:after="60"/>
        <w:ind w:firstLine="720"/>
        <w:jc w:val="both"/>
        <w:rPr>
          <w:color w:val="000000"/>
          <w:spacing w:val="-4"/>
          <w:sz w:val="28"/>
          <w:szCs w:val="28"/>
          <w:lang w:val="nb-NO"/>
        </w:rPr>
      </w:pPr>
      <w:r w:rsidRPr="00ED3273">
        <w:rPr>
          <w:color w:val="000000"/>
          <w:spacing w:val="-4"/>
          <w:sz w:val="28"/>
          <w:szCs w:val="28"/>
        </w:rPr>
        <w:t>Thực hiện Đề án</w:t>
      </w:r>
      <w:r w:rsidRPr="00ED3273">
        <w:rPr>
          <w:color w:val="000000"/>
          <w:spacing w:val="-4"/>
          <w:sz w:val="28"/>
          <w:szCs w:val="28"/>
          <w:lang w:val="nb-NO"/>
        </w:rPr>
        <w:t xml:space="preserve"> đầu tư, phát triển và chế biến dược liệu trên địa bàn tỉnh đến năm 2020, định hướng đến năm 2030 (</w:t>
      </w:r>
      <w:r w:rsidRPr="00ED3273">
        <w:rPr>
          <w:i/>
          <w:iCs/>
          <w:color w:val="000000"/>
          <w:spacing w:val="-4"/>
          <w:sz w:val="28"/>
          <w:szCs w:val="28"/>
          <w:lang w:val="nb-NO"/>
        </w:rPr>
        <w:t>ban hành kèm theo Quyết định 1466/QĐ-UBND ngày 28/12/2018 của UBND tỉnh</w:t>
      </w:r>
      <w:r w:rsidRPr="00ED3273">
        <w:rPr>
          <w:color w:val="000000"/>
          <w:spacing w:val="-4"/>
          <w:sz w:val="28"/>
          <w:szCs w:val="28"/>
          <w:lang w:val="nb-NO"/>
        </w:rPr>
        <w:t>), trong đó định hướng phát triển vùng dược liệu trên địa bàn huyện Sa Thầy là 1.500 ha, với cây Đinh lăng là 300 ha. Vì vậy, việc xây dựng mô hình trồng cây Đinh lăng trong năm 2019 nhằm cơ sở cho việc đánh giá hiệu quả, để nhân rộng mô hình trong các năm tiếp theo.</w:t>
      </w:r>
    </w:p>
    <w:p w:rsidR="00FF27CD" w:rsidRPr="00ED3273" w:rsidRDefault="00FF27CD" w:rsidP="00FF27CD">
      <w:pPr>
        <w:spacing w:before="60" w:after="60"/>
        <w:ind w:firstLine="567"/>
        <w:jc w:val="both"/>
        <w:rPr>
          <w:color w:val="000000"/>
          <w:sz w:val="28"/>
          <w:shd w:val="clear" w:color="auto" w:fill="FFFFFF"/>
          <w:lang w:val="nb-NO"/>
        </w:rPr>
      </w:pPr>
      <w:r w:rsidRPr="00ED3273">
        <w:rPr>
          <w:color w:val="000000"/>
          <w:sz w:val="28"/>
          <w:szCs w:val="28"/>
          <w:lang w:val="nb-NO"/>
        </w:rPr>
        <w:t xml:space="preserve">Cây định lăng cho thu hoạch rễ sau 3 năm trồng, đối với lá nếu chăm sóc tốt sau 6 </w:t>
      </w:r>
      <w:r>
        <w:rPr>
          <w:color w:val="000000"/>
          <w:sz w:val="28"/>
          <w:szCs w:val="28"/>
          <w:lang w:val="nb-NO"/>
        </w:rPr>
        <w:t>tháng trồng có thể thu hoạch lá;</w:t>
      </w:r>
      <w:r w:rsidRPr="00ED3273">
        <w:rPr>
          <w:color w:val="000000"/>
          <w:sz w:val="28"/>
          <w:szCs w:val="28"/>
          <w:lang w:val="nb-NO"/>
        </w:rPr>
        <w:t xml:space="preserve"> </w:t>
      </w:r>
      <w:r>
        <w:rPr>
          <w:color w:val="000000"/>
          <w:sz w:val="28"/>
          <w:szCs w:val="28"/>
          <w:lang w:val="nb-NO"/>
        </w:rPr>
        <w:t>ít sâu bệnh,</w:t>
      </w:r>
      <w:r w:rsidRPr="00ED3273">
        <w:rPr>
          <w:color w:val="000000"/>
          <w:sz w:val="28"/>
          <w:szCs w:val="28"/>
          <w:lang w:val="nb-NO"/>
        </w:rPr>
        <w:t xml:space="preserve"> kỹ thuật trồng và chăm sóc đơn </w:t>
      </w:r>
      <w:r w:rsidRPr="00ED3273">
        <w:rPr>
          <w:color w:val="000000"/>
          <w:sz w:val="28"/>
          <w:szCs w:val="28"/>
          <w:lang w:val="nb-NO"/>
        </w:rPr>
        <w:lastRenderedPageBreak/>
        <w:t>giản</w:t>
      </w:r>
      <w:r>
        <w:rPr>
          <w:color w:val="000000"/>
          <w:sz w:val="28"/>
          <w:szCs w:val="28"/>
          <w:lang w:val="nb-NO"/>
        </w:rPr>
        <w:t xml:space="preserve"> phù hợp với khả năng canh tác của người dân trên địa bàn huyện, lợi nhuận đạt khoảng</w:t>
      </w:r>
      <w:r w:rsidRPr="00ED3273">
        <w:rPr>
          <w:color w:val="000000"/>
          <w:sz w:val="28"/>
          <w:szCs w:val="28"/>
          <w:lang w:val="nb-NO"/>
        </w:rPr>
        <w:t xml:space="preserve"> </w:t>
      </w:r>
      <w:r>
        <w:rPr>
          <w:color w:val="000000"/>
          <w:sz w:val="28"/>
          <w:szCs w:val="28"/>
          <w:lang w:val="nb-NO"/>
        </w:rPr>
        <w:t>300 triệu/ha sau 3 năm trồng.</w:t>
      </w:r>
      <w:r w:rsidRPr="00ED3273">
        <w:rPr>
          <w:color w:val="000000"/>
          <w:sz w:val="28"/>
          <w:szCs w:val="28"/>
          <w:lang w:val="nb-NO"/>
        </w:rPr>
        <w:t xml:space="preserve"> </w:t>
      </w:r>
    </w:p>
    <w:p w:rsidR="00FF27CD" w:rsidRPr="007452F0" w:rsidRDefault="00FF27CD" w:rsidP="00FF27CD">
      <w:pPr>
        <w:spacing w:before="60" w:after="60"/>
        <w:ind w:firstLine="709"/>
        <w:jc w:val="both"/>
        <w:rPr>
          <w:color w:val="000000"/>
          <w:sz w:val="28"/>
          <w:szCs w:val="28"/>
          <w:lang w:val="nb-NO"/>
        </w:rPr>
      </w:pPr>
      <w:r w:rsidRPr="007452F0">
        <w:rPr>
          <w:i/>
          <w:color w:val="000000"/>
          <w:sz w:val="28"/>
          <w:szCs w:val="28"/>
          <w:lang w:val="nb-NO"/>
        </w:rPr>
        <w:t>- Quy mô:</w:t>
      </w:r>
      <w:r w:rsidRPr="007452F0">
        <w:rPr>
          <w:color w:val="000000"/>
          <w:sz w:val="28"/>
          <w:szCs w:val="28"/>
          <w:lang w:val="nb-NO"/>
        </w:rPr>
        <w:t xml:space="preserve"> 1-1,5 ha </w:t>
      </w:r>
    </w:p>
    <w:p w:rsidR="00FF27CD" w:rsidRPr="007452F0" w:rsidRDefault="00FF27CD" w:rsidP="00FF27CD">
      <w:pPr>
        <w:spacing w:before="60" w:after="60"/>
        <w:ind w:firstLine="709"/>
        <w:jc w:val="both"/>
        <w:rPr>
          <w:sz w:val="28"/>
          <w:szCs w:val="28"/>
          <w:lang w:val="nb-NO"/>
        </w:rPr>
      </w:pPr>
      <w:r w:rsidRPr="007452F0">
        <w:rPr>
          <w:i/>
          <w:sz w:val="28"/>
          <w:szCs w:val="28"/>
          <w:lang w:val="nb-NO"/>
        </w:rPr>
        <w:t>- Địa điểm thực hiện</w:t>
      </w:r>
      <w:r w:rsidRPr="007452F0">
        <w:rPr>
          <w:sz w:val="28"/>
          <w:szCs w:val="28"/>
          <w:lang w:val="nb-NO"/>
        </w:rPr>
        <w:t>: xã Hơ Moong, xã Sa Nhơn.</w:t>
      </w:r>
    </w:p>
    <w:p w:rsidR="00FF27CD" w:rsidRPr="007452F0" w:rsidRDefault="00FF27CD" w:rsidP="00FF27CD">
      <w:pPr>
        <w:spacing w:before="60" w:after="60"/>
        <w:ind w:firstLine="709"/>
        <w:jc w:val="both"/>
        <w:rPr>
          <w:color w:val="000000"/>
          <w:sz w:val="28"/>
          <w:szCs w:val="28"/>
          <w:lang w:val="nb-NO"/>
        </w:rPr>
      </w:pPr>
      <w:r w:rsidRPr="007452F0">
        <w:rPr>
          <w:i/>
          <w:color w:val="000000"/>
          <w:sz w:val="28"/>
          <w:szCs w:val="28"/>
          <w:lang w:val="nb-NO"/>
        </w:rPr>
        <w:t>- Thời gian thực hiện</w:t>
      </w:r>
      <w:r w:rsidRPr="007452F0">
        <w:rPr>
          <w:color w:val="000000"/>
          <w:sz w:val="28"/>
          <w:szCs w:val="28"/>
          <w:lang w:val="nb-NO"/>
        </w:rPr>
        <w:t>: năm 2019</w:t>
      </w:r>
    </w:p>
    <w:p w:rsidR="00FF27CD" w:rsidRPr="007452F0" w:rsidRDefault="00FF27CD" w:rsidP="00FF27CD">
      <w:pPr>
        <w:pStyle w:val="NoSpacing"/>
        <w:spacing w:before="60" w:after="60"/>
        <w:ind w:firstLine="709"/>
        <w:jc w:val="both"/>
        <w:rPr>
          <w:rFonts w:ascii="Times New Roman" w:hAnsi="Times New Roman" w:cs="Times New Roman"/>
          <w:sz w:val="28"/>
          <w:szCs w:val="28"/>
          <w:lang w:val="nb-NO"/>
        </w:rPr>
      </w:pPr>
      <w:r w:rsidRPr="007452F0">
        <w:rPr>
          <w:rFonts w:ascii="Times New Roman" w:hAnsi="Times New Roman" w:cs="Times New Roman"/>
          <w:i/>
          <w:sz w:val="28"/>
          <w:szCs w:val="28"/>
          <w:lang w:val="nb-NO"/>
        </w:rPr>
        <w:t>- Hỗ trợ thực hiện</w:t>
      </w:r>
      <w:r w:rsidRPr="007452F0">
        <w:rPr>
          <w:rFonts w:ascii="Times New Roman" w:hAnsi="Times New Roman" w:cs="Times New Roman"/>
          <w:sz w:val="28"/>
          <w:szCs w:val="28"/>
          <w:lang w:val="nb-NO"/>
        </w:rPr>
        <w:t xml:space="preserve">: </w:t>
      </w:r>
    </w:p>
    <w:p w:rsidR="00FF27CD" w:rsidRPr="00A45987" w:rsidRDefault="00FF27CD" w:rsidP="00FF27CD">
      <w:pPr>
        <w:pStyle w:val="NoSpacing"/>
        <w:spacing w:before="60" w:after="60"/>
        <w:ind w:firstLine="709"/>
        <w:jc w:val="both"/>
        <w:rPr>
          <w:rFonts w:ascii="Times New Roman" w:hAnsi="Times New Roman" w:cs="Times New Roman"/>
          <w:sz w:val="28"/>
          <w:szCs w:val="28"/>
          <w:lang w:val="en-US"/>
        </w:rPr>
      </w:pPr>
      <w:r>
        <w:rPr>
          <w:rFonts w:ascii="Times New Roman" w:hAnsi="Times New Roman" w:cs="Times New Roman"/>
          <w:sz w:val="28"/>
          <w:szCs w:val="28"/>
          <w:lang w:val="nb-NO"/>
        </w:rPr>
        <w:t>+</w:t>
      </w:r>
      <w:r w:rsidRPr="00CA2B64">
        <w:rPr>
          <w:rFonts w:ascii="Times New Roman" w:hAnsi="Times New Roman" w:cs="Times New Roman"/>
          <w:sz w:val="28"/>
          <w:szCs w:val="28"/>
          <w:lang w:val="nb-NO"/>
        </w:rPr>
        <w:t xml:space="preserve"> Đối với xã đặc biệt khó khăn, </w:t>
      </w:r>
      <w:r>
        <w:rPr>
          <w:rFonts w:ascii="Times New Roman" w:hAnsi="Times New Roman" w:cs="Times New Roman"/>
          <w:sz w:val="28"/>
          <w:szCs w:val="28"/>
          <w:lang w:val="nb-NO"/>
        </w:rPr>
        <w:t>h</w:t>
      </w:r>
      <w:r w:rsidRPr="00CA2B64">
        <w:rPr>
          <w:rFonts w:ascii="Times New Roman" w:hAnsi="Times New Roman" w:cs="Times New Roman"/>
          <w:sz w:val="28"/>
          <w:szCs w:val="28"/>
          <w:lang w:val="nb-NO"/>
        </w:rPr>
        <w:t xml:space="preserve">ỗ trợ 100% kinh phí mua giống, phân bón thuốc BVTV. </w:t>
      </w:r>
      <w:r w:rsidRPr="00A45987">
        <w:rPr>
          <w:rFonts w:ascii="Times New Roman" w:hAnsi="Times New Roman" w:cs="Times New Roman"/>
          <w:sz w:val="28"/>
          <w:szCs w:val="28"/>
          <w:lang w:val="en-US"/>
        </w:rPr>
        <w:t>Định mức hỗ trợ từ</w:t>
      </w:r>
      <w:r>
        <w:rPr>
          <w:rFonts w:ascii="Times New Roman" w:hAnsi="Times New Roman" w:cs="Times New Roman"/>
          <w:sz w:val="28"/>
          <w:szCs w:val="28"/>
          <w:lang w:val="en-US"/>
        </w:rPr>
        <w:t xml:space="preserve"> 0</w:t>
      </w:r>
      <w:proofErr w:type="gramStart"/>
      <w:r>
        <w:rPr>
          <w:rFonts w:ascii="Times New Roman" w:hAnsi="Times New Roman" w:cs="Times New Roman"/>
          <w:sz w:val="28"/>
          <w:szCs w:val="28"/>
          <w:lang w:val="en-US"/>
        </w:rPr>
        <w:t>,</w:t>
      </w:r>
      <w:r w:rsidRPr="00A45987">
        <w:rPr>
          <w:rFonts w:ascii="Times New Roman" w:hAnsi="Times New Roman" w:cs="Times New Roman"/>
          <w:sz w:val="28"/>
          <w:szCs w:val="28"/>
          <w:lang w:val="en-US"/>
        </w:rPr>
        <w:t>1</w:t>
      </w:r>
      <w:proofErr w:type="gramEnd"/>
      <w:r w:rsidRPr="00A45987">
        <w:rPr>
          <w:rFonts w:ascii="Times New Roman" w:hAnsi="Times New Roman" w:cs="Times New Roman"/>
          <w:sz w:val="28"/>
          <w:szCs w:val="28"/>
          <w:lang w:val="en-US"/>
        </w:rPr>
        <w:t>-0,15ha/hộ.</w:t>
      </w:r>
    </w:p>
    <w:p w:rsidR="00FF27CD" w:rsidRPr="00A45987" w:rsidRDefault="00FF27CD" w:rsidP="00FF27CD">
      <w:pPr>
        <w:pStyle w:val="NoSpacing"/>
        <w:spacing w:before="60" w:after="6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w:t>
      </w:r>
      <w:r w:rsidRPr="00A45987">
        <w:rPr>
          <w:rFonts w:ascii="Times New Roman" w:hAnsi="Times New Roman" w:cs="Times New Roman"/>
          <w:sz w:val="28"/>
          <w:szCs w:val="28"/>
          <w:lang w:val="en-US"/>
        </w:rPr>
        <w:t xml:space="preserve"> Đối với các xã còn lại hỗ trợ 70% kinh phí mua giống, phân bón, thuốc BVTV.</w:t>
      </w:r>
      <w:proofErr w:type="gramEnd"/>
      <w:r>
        <w:rPr>
          <w:rFonts w:ascii="Times New Roman" w:hAnsi="Times New Roman" w:cs="Times New Roman"/>
          <w:sz w:val="28"/>
          <w:szCs w:val="28"/>
          <w:lang w:val="en-US"/>
        </w:rPr>
        <w:t xml:space="preserve"> </w:t>
      </w:r>
      <w:r w:rsidRPr="00A45987">
        <w:rPr>
          <w:rFonts w:ascii="Times New Roman" w:hAnsi="Times New Roman" w:cs="Times New Roman"/>
          <w:sz w:val="28"/>
          <w:szCs w:val="28"/>
          <w:lang w:val="en-US"/>
        </w:rPr>
        <w:t>Định mức hỗ trợ từ</w:t>
      </w:r>
      <w:r>
        <w:rPr>
          <w:rFonts w:ascii="Times New Roman" w:hAnsi="Times New Roman" w:cs="Times New Roman"/>
          <w:sz w:val="28"/>
          <w:szCs w:val="28"/>
          <w:lang w:val="en-US"/>
        </w:rPr>
        <w:t xml:space="preserve"> 0</w:t>
      </w:r>
      <w:proofErr w:type="gramStart"/>
      <w:r>
        <w:rPr>
          <w:rFonts w:ascii="Times New Roman" w:hAnsi="Times New Roman" w:cs="Times New Roman"/>
          <w:sz w:val="28"/>
          <w:szCs w:val="28"/>
          <w:lang w:val="en-US"/>
        </w:rPr>
        <w:t>,</w:t>
      </w:r>
      <w:r w:rsidRPr="00A45987">
        <w:rPr>
          <w:rFonts w:ascii="Times New Roman" w:hAnsi="Times New Roman" w:cs="Times New Roman"/>
          <w:sz w:val="28"/>
          <w:szCs w:val="28"/>
          <w:lang w:val="en-US"/>
        </w:rPr>
        <w:t>1</w:t>
      </w:r>
      <w:proofErr w:type="gramEnd"/>
      <w:r w:rsidRPr="00A45987">
        <w:rPr>
          <w:rFonts w:ascii="Times New Roman" w:hAnsi="Times New Roman" w:cs="Times New Roman"/>
          <w:sz w:val="28"/>
          <w:szCs w:val="28"/>
          <w:lang w:val="en-US"/>
        </w:rPr>
        <w:t>-0,15ha/hộ.</w:t>
      </w:r>
    </w:p>
    <w:p w:rsidR="00FF27CD" w:rsidRPr="00A45987" w:rsidRDefault="00FF27CD" w:rsidP="00FF27CD">
      <w:pPr>
        <w:pStyle w:val="NoSpacing"/>
        <w:spacing w:before="60" w:after="60"/>
        <w:ind w:firstLine="567"/>
        <w:jc w:val="both"/>
        <w:rPr>
          <w:rFonts w:ascii="Times New Roman" w:hAnsi="Times New Roman" w:cs="Times New Roman"/>
          <w:b/>
          <w:sz w:val="28"/>
          <w:szCs w:val="28"/>
          <w:lang w:val="en-US"/>
        </w:rPr>
      </w:pPr>
      <w:proofErr w:type="gramStart"/>
      <w:r w:rsidRPr="00A45987">
        <w:rPr>
          <w:rFonts w:ascii="Times New Roman" w:hAnsi="Times New Roman" w:cs="Times New Roman"/>
          <w:b/>
          <w:sz w:val="28"/>
          <w:szCs w:val="28"/>
          <w:lang w:val="en-US"/>
        </w:rPr>
        <w:t>1.4. Hỗ trợ phân bón năm thứ 2 và năm thứ 3 cho mô hình trồng cây Sa</w:t>
      </w:r>
      <w:proofErr w:type="gramEnd"/>
      <w:r w:rsidRPr="00A45987">
        <w:rPr>
          <w:rFonts w:ascii="Times New Roman" w:hAnsi="Times New Roman" w:cs="Times New Roman"/>
          <w:b/>
          <w:sz w:val="28"/>
          <w:szCs w:val="28"/>
          <w:lang w:val="en-US"/>
        </w:rPr>
        <w:t xml:space="preserve"> nhân tím</w:t>
      </w:r>
    </w:p>
    <w:p w:rsidR="00FF27CD" w:rsidRPr="00A45987" w:rsidRDefault="00FF27CD" w:rsidP="00FF27CD">
      <w:pPr>
        <w:spacing w:before="60" w:after="60"/>
        <w:ind w:firstLine="709"/>
        <w:jc w:val="both"/>
        <w:rPr>
          <w:color w:val="000000"/>
          <w:sz w:val="28"/>
          <w:szCs w:val="28"/>
        </w:rPr>
      </w:pPr>
      <w:r>
        <w:rPr>
          <w:color w:val="000000"/>
          <w:sz w:val="28"/>
          <w:szCs w:val="28"/>
        </w:rPr>
        <w:t>Để</w:t>
      </w:r>
      <w:r w:rsidRPr="00A45987">
        <w:rPr>
          <w:color w:val="000000"/>
          <w:sz w:val="28"/>
          <w:szCs w:val="28"/>
        </w:rPr>
        <w:t xml:space="preserve"> tạo công ăn việc làm</w:t>
      </w:r>
      <w:r>
        <w:rPr>
          <w:color w:val="000000"/>
          <w:sz w:val="28"/>
          <w:szCs w:val="28"/>
        </w:rPr>
        <w:t>, tăng thu nhập</w:t>
      </w:r>
      <w:r w:rsidRPr="00A45987">
        <w:rPr>
          <w:color w:val="000000"/>
          <w:sz w:val="28"/>
          <w:szCs w:val="28"/>
        </w:rPr>
        <w:t xml:space="preserve"> cho người dân và </w:t>
      </w:r>
      <w:r>
        <w:rPr>
          <w:color w:val="000000"/>
          <w:sz w:val="28"/>
          <w:szCs w:val="28"/>
        </w:rPr>
        <w:t>gắn với công tác quản ly bảo vệ rừng, trong các năm 2017 và năm 2018,</w:t>
      </w:r>
      <w:r w:rsidRPr="00A45987">
        <w:rPr>
          <w:color w:val="000000"/>
          <w:sz w:val="28"/>
          <w:szCs w:val="28"/>
        </w:rPr>
        <w:t xml:space="preserve"> UBND huyện đã chỉ đạo Trạm Khuyến nông huyện phối hợp với UBND xã Sa Sơn, Vườn quốc gia Chưmmomray đưa vào trình diễn mô hình trồng cây S</w:t>
      </w:r>
      <w:r>
        <w:rPr>
          <w:color w:val="000000"/>
          <w:sz w:val="28"/>
          <w:szCs w:val="28"/>
        </w:rPr>
        <w:t>a nhân tím dưới tán rừng tại</w:t>
      </w:r>
      <w:r w:rsidRPr="00A45987">
        <w:rPr>
          <w:color w:val="000000"/>
          <w:sz w:val="28"/>
          <w:szCs w:val="28"/>
        </w:rPr>
        <w:t xml:space="preserve"> khoảnh 3, 5- Tiểu khu 605 </w:t>
      </w:r>
      <w:r>
        <w:rPr>
          <w:color w:val="000000"/>
          <w:sz w:val="28"/>
          <w:szCs w:val="28"/>
        </w:rPr>
        <w:t>Vườn quốc gia Chưmomray (</w:t>
      </w:r>
      <w:r w:rsidRPr="002B4298">
        <w:rPr>
          <w:i/>
          <w:iCs/>
          <w:color w:val="000000"/>
          <w:sz w:val="28"/>
          <w:szCs w:val="28"/>
        </w:rPr>
        <w:t>làng Bargoc, xã Sa Sơn</w:t>
      </w:r>
      <w:r>
        <w:rPr>
          <w:color w:val="000000"/>
          <w:sz w:val="28"/>
          <w:szCs w:val="28"/>
        </w:rPr>
        <w:t xml:space="preserve">) </w:t>
      </w:r>
      <w:r w:rsidRPr="00A45987">
        <w:rPr>
          <w:color w:val="000000"/>
          <w:sz w:val="28"/>
          <w:szCs w:val="28"/>
        </w:rPr>
        <w:t xml:space="preserve">diện tích là </w:t>
      </w:r>
      <w:r>
        <w:rPr>
          <w:color w:val="000000"/>
          <w:sz w:val="28"/>
          <w:szCs w:val="28"/>
        </w:rPr>
        <w:t>35</w:t>
      </w:r>
      <w:r w:rsidRPr="00A45987">
        <w:rPr>
          <w:color w:val="000000"/>
          <w:sz w:val="28"/>
          <w:szCs w:val="28"/>
        </w:rPr>
        <w:t xml:space="preserve"> ha</w:t>
      </w:r>
      <w:r>
        <w:rPr>
          <w:color w:val="000000"/>
          <w:sz w:val="28"/>
          <w:szCs w:val="28"/>
        </w:rPr>
        <w:t xml:space="preserve">. </w:t>
      </w:r>
      <w:proofErr w:type="gramStart"/>
      <w:r w:rsidRPr="00A45987">
        <w:rPr>
          <w:color w:val="000000"/>
          <w:sz w:val="28"/>
          <w:szCs w:val="28"/>
        </w:rPr>
        <w:t>Đến nay</w:t>
      </w:r>
      <w:r>
        <w:rPr>
          <w:color w:val="000000"/>
          <w:sz w:val="28"/>
          <w:szCs w:val="28"/>
        </w:rPr>
        <w:t>,</w:t>
      </w:r>
      <w:r w:rsidRPr="00A45987">
        <w:rPr>
          <w:color w:val="000000"/>
          <w:sz w:val="28"/>
          <w:szCs w:val="28"/>
        </w:rPr>
        <w:t xml:space="preserve"> cây sinh trưởng phát triển </w:t>
      </w:r>
      <w:r>
        <w:rPr>
          <w:color w:val="000000"/>
          <w:sz w:val="28"/>
          <w:szCs w:val="28"/>
        </w:rPr>
        <w:t>tương đối tốt.</w:t>
      </w:r>
      <w:proofErr w:type="gramEnd"/>
      <w:r>
        <w:rPr>
          <w:color w:val="000000"/>
          <w:sz w:val="28"/>
          <w:szCs w:val="28"/>
        </w:rPr>
        <w:t xml:space="preserve"> Nhằm tiếp tục hỗ trợ thực hiện mô hình, </w:t>
      </w:r>
      <w:r w:rsidRPr="00A45987">
        <w:rPr>
          <w:color w:val="000000"/>
          <w:sz w:val="28"/>
          <w:szCs w:val="28"/>
        </w:rPr>
        <w:t xml:space="preserve">năm 2019 </w:t>
      </w:r>
      <w:r>
        <w:rPr>
          <w:color w:val="000000"/>
          <w:sz w:val="28"/>
          <w:szCs w:val="28"/>
        </w:rPr>
        <w:t>UBND huyện đề xuất</w:t>
      </w:r>
      <w:r w:rsidRPr="00A45987">
        <w:rPr>
          <w:color w:val="000000"/>
          <w:sz w:val="28"/>
          <w:szCs w:val="28"/>
        </w:rPr>
        <w:t xml:space="preserve"> tiếp tục hỗ trợ phân bón để đánh giá hiệu quả mô hình </w:t>
      </w:r>
      <w:r>
        <w:rPr>
          <w:color w:val="000000"/>
          <w:sz w:val="28"/>
          <w:szCs w:val="28"/>
        </w:rPr>
        <w:t xml:space="preserve">cho đến </w:t>
      </w:r>
      <w:r w:rsidRPr="00A45987">
        <w:rPr>
          <w:color w:val="000000"/>
          <w:sz w:val="28"/>
          <w:szCs w:val="28"/>
        </w:rPr>
        <w:t>khi</w:t>
      </w:r>
      <w:r>
        <w:rPr>
          <w:color w:val="000000"/>
          <w:sz w:val="28"/>
          <w:szCs w:val="28"/>
        </w:rPr>
        <w:t xml:space="preserve"> cây trồng</w:t>
      </w:r>
      <w:r w:rsidRPr="00A45987">
        <w:rPr>
          <w:color w:val="000000"/>
          <w:sz w:val="28"/>
          <w:szCs w:val="28"/>
        </w:rPr>
        <w:t xml:space="preserve"> cho </w:t>
      </w:r>
      <w:proofErr w:type="gramStart"/>
      <w:r w:rsidRPr="00A45987">
        <w:rPr>
          <w:color w:val="000000"/>
          <w:sz w:val="28"/>
          <w:szCs w:val="28"/>
        </w:rPr>
        <w:t>thu</w:t>
      </w:r>
      <w:proofErr w:type="gramEnd"/>
      <w:r w:rsidRPr="00A45987">
        <w:rPr>
          <w:color w:val="000000"/>
          <w:sz w:val="28"/>
          <w:szCs w:val="28"/>
        </w:rPr>
        <w:t xml:space="preserve"> hoạch.</w:t>
      </w:r>
      <w:r>
        <w:rPr>
          <w:color w:val="000000"/>
          <w:sz w:val="28"/>
          <w:szCs w:val="28"/>
        </w:rPr>
        <w:t xml:space="preserve"> </w:t>
      </w:r>
    </w:p>
    <w:p w:rsidR="00FF27CD" w:rsidRPr="00A45987" w:rsidRDefault="00FF27CD" w:rsidP="00FF27CD">
      <w:pPr>
        <w:pStyle w:val="NoSpacing"/>
        <w:spacing w:before="60" w:after="60"/>
        <w:ind w:firstLine="567"/>
        <w:jc w:val="both"/>
        <w:rPr>
          <w:rFonts w:ascii="Times New Roman" w:hAnsi="Times New Roman" w:cs="Times New Roman"/>
          <w:b/>
          <w:sz w:val="28"/>
          <w:szCs w:val="28"/>
          <w:lang w:val="en-US"/>
        </w:rPr>
      </w:pPr>
      <w:r w:rsidRPr="00A45987">
        <w:rPr>
          <w:rFonts w:ascii="Times New Roman" w:hAnsi="Times New Roman" w:cs="Times New Roman"/>
          <w:b/>
          <w:sz w:val="28"/>
          <w:szCs w:val="28"/>
          <w:lang w:val="en-US"/>
        </w:rPr>
        <w:t xml:space="preserve">1.5. Phương </w:t>
      </w:r>
      <w:proofErr w:type="gramStart"/>
      <w:r w:rsidRPr="00A45987">
        <w:rPr>
          <w:rFonts w:ascii="Times New Roman" w:hAnsi="Times New Roman" w:cs="Times New Roman"/>
          <w:b/>
          <w:sz w:val="28"/>
          <w:szCs w:val="28"/>
          <w:lang w:val="en-US"/>
        </w:rPr>
        <w:t>án</w:t>
      </w:r>
      <w:proofErr w:type="gramEnd"/>
      <w:r w:rsidRPr="00A45987">
        <w:rPr>
          <w:rFonts w:ascii="Times New Roman" w:hAnsi="Times New Roman" w:cs="Times New Roman"/>
          <w:b/>
          <w:sz w:val="28"/>
          <w:szCs w:val="28"/>
          <w:lang w:val="en-US"/>
        </w:rPr>
        <w:t xml:space="preserve"> nâng cao chất lượng đàn bò bằng Thụ tinh nhân tạo</w:t>
      </w:r>
    </w:p>
    <w:p w:rsidR="00FF27CD" w:rsidRPr="00A45987" w:rsidRDefault="00FF27CD" w:rsidP="00FF27CD">
      <w:pPr>
        <w:pStyle w:val="NoSpacing"/>
        <w:spacing w:before="60" w:after="60"/>
        <w:ind w:firstLine="567"/>
        <w:jc w:val="both"/>
        <w:rPr>
          <w:rFonts w:ascii="Times New Roman" w:hAnsi="Times New Roman" w:cs="Times New Roman"/>
          <w:sz w:val="28"/>
          <w:szCs w:val="28"/>
          <w:lang w:val="en-US"/>
        </w:rPr>
      </w:pPr>
      <w:r w:rsidRPr="00A45987">
        <w:rPr>
          <w:rFonts w:ascii="Times New Roman" w:hAnsi="Times New Roman" w:cs="Times New Roman"/>
          <w:sz w:val="28"/>
          <w:szCs w:val="28"/>
          <w:lang w:val="en-US"/>
        </w:rPr>
        <w:t>Thực hiện Quyết định</w:t>
      </w:r>
      <w:r>
        <w:rPr>
          <w:rFonts w:ascii="Times New Roman" w:hAnsi="Times New Roman" w:cs="Times New Roman"/>
          <w:sz w:val="28"/>
          <w:szCs w:val="28"/>
          <w:lang w:val="en-US"/>
        </w:rPr>
        <w:t xml:space="preserve"> số</w:t>
      </w:r>
      <w:r w:rsidRPr="00A45987">
        <w:rPr>
          <w:rFonts w:ascii="Times New Roman" w:hAnsi="Times New Roman" w:cs="Times New Roman"/>
          <w:sz w:val="28"/>
          <w:szCs w:val="28"/>
          <w:lang w:val="en-US"/>
        </w:rPr>
        <w:t xml:space="preserve"> 512/QĐ-UBND, ngày 21/7/2015</w:t>
      </w:r>
      <w:r>
        <w:rPr>
          <w:rFonts w:ascii="Times New Roman" w:hAnsi="Times New Roman" w:cs="Times New Roman"/>
          <w:sz w:val="28"/>
          <w:szCs w:val="28"/>
          <w:lang w:val="en-US"/>
        </w:rPr>
        <w:t xml:space="preserve"> của UBND tỉnh </w:t>
      </w:r>
      <w:r w:rsidRPr="00A45987">
        <w:rPr>
          <w:rFonts w:ascii="Times New Roman" w:hAnsi="Times New Roman" w:cs="Times New Roman"/>
          <w:sz w:val="28"/>
          <w:szCs w:val="28"/>
          <w:lang w:val="en-US"/>
        </w:rPr>
        <w:t xml:space="preserve">về việc phê duyệt Phương </w:t>
      </w:r>
      <w:proofErr w:type="gramStart"/>
      <w:r w:rsidRPr="00A45987">
        <w:rPr>
          <w:rFonts w:ascii="Times New Roman" w:hAnsi="Times New Roman" w:cs="Times New Roman"/>
          <w:sz w:val="28"/>
          <w:szCs w:val="28"/>
          <w:lang w:val="en-US"/>
        </w:rPr>
        <w:t>án</w:t>
      </w:r>
      <w:proofErr w:type="gramEnd"/>
      <w:r w:rsidRPr="00A45987">
        <w:rPr>
          <w:rFonts w:ascii="Times New Roman" w:hAnsi="Times New Roman" w:cs="Times New Roman"/>
          <w:sz w:val="28"/>
          <w:szCs w:val="28"/>
          <w:lang w:val="en-US"/>
        </w:rPr>
        <w:t xml:space="preserve"> nâng cao chất lượng đàn bò bằ</w:t>
      </w:r>
      <w:r>
        <w:rPr>
          <w:rFonts w:ascii="Times New Roman" w:hAnsi="Times New Roman" w:cs="Times New Roman"/>
          <w:sz w:val="28"/>
          <w:szCs w:val="28"/>
          <w:lang w:val="en-US"/>
        </w:rPr>
        <w:t>ng phương pháp thụ</w:t>
      </w:r>
      <w:r w:rsidRPr="00A45987">
        <w:rPr>
          <w:rFonts w:ascii="Times New Roman" w:hAnsi="Times New Roman" w:cs="Times New Roman"/>
          <w:sz w:val="28"/>
          <w:szCs w:val="28"/>
          <w:lang w:val="en-US"/>
        </w:rPr>
        <w:t xml:space="preserve"> tinh nhân tạo trên địa bàn tỉ</w:t>
      </w:r>
      <w:r>
        <w:rPr>
          <w:rFonts w:ascii="Times New Roman" w:hAnsi="Times New Roman" w:cs="Times New Roman"/>
          <w:sz w:val="28"/>
          <w:szCs w:val="28"/>
          <w:lang w:val="en-US"/>
        </w:rPr>
        <w:t xml:space="preserve">nh Kon Tum. </w:t>
      </w:r>
      <w:r w:rsidRPr="00A45987">
        <w:rPr>
          <w:rFonts w:ascii="Times New Roman" w:hAnsi="Times New Roman" w:cs="Times New Roman"/>
          <w:sz w:val="28"/>
          <w:szCs w:val="28"/>
          <w:lang w:val="en-US"/>
        </w:rPr>
        <w:t xml:space="preserve">Từ năm 2016 đến nay trên địa bàn huyện đã triển khai </w:t>
      </w:r>
      <w:r>
        <w:rPr>
          <w:rFonts w:ascii="Times New Roman" w:hAnsi="Times New Roman" w:cs="Times New Roman"/>
          <w:sz w:val="28"/>
          <w:szCs w:val="28"/>
          <w:lang w:val="en-US"/>
        </w:rPr>
        <w:t xml:space="preserve">phối giống bằng phương pháp thụ tinh nhân tạo được 182 Bò cái nền và đã có 97 bê lai được sinh ra. Nhằm tiếp tục hỗ trợ người dân cải thiện tầm vóc đàn bò, nâng cao hiệu quả chăn nuôi, UBND huyện đề xuất </w:t>
      </w:r>
      <w:r w:rsidRPr="00A45987">
        <w:rPr>
          <w:rFonts w:ascii="Times New Roman" w:hAnsi="Times New Roman" w:cs="Times New Roman"/>
          <w:sz w:val="28"/>
          <w:szCs w:val="28"/>
          <w:lang w:val="en-US"/>
        </w:rPr>
        <w:t xml:space="preserve">năm 2019 </w:t>
      </w:r>
      <w:r>
        <w:rPr>
          <w:rFonts w:ascii="Times New Roman" w:hAnsi="Times New Roman" w:cs="Times New Roman"/>
          <w:sz w:val="28"/>
          <w:szCs w:val="28"/>
          <w:lang w:val="en-US"/>
        </w:rPr>
        <w:t>tiếp tục bố trí kinh phí để thực hiện Phương án.</w:t>
      </w:r>
    </w:p>
    <w:p w:rsidR="00FF27CD" w:rsidRPr="00A45987" w:rsidRDefault="00FF27CD" w:rsidP="00FF27CD">
      <w:pPr>
        <w:pStyle w:val="BodyText3"/>
        <w:spacing w:before="60" w:after="60"/>
        <w:ind w:firstLine="567"/>
        <w:jc w:val="both"/>
        <w:rPr>
          <w:rFonts w:eastAsia="Calibri"/>
          <w:b/>
          <w:color w:val="000000"/>
          <w:sz w:val="28"/>
          <w:szCs w:val="22"/>
        </w:rPr>
      </w:pPr>
      <w:r w:rsidRPr="00A45987">
        <w:rPr>
          <w:rFonts w:eastAsia="Calibri"/>
          <w:b/>
          <w:color w:val="000000"/>
          <w:sz w:val="28"/>
          <w:szCs w:val="22"/>
        </w:rPr>
        <w:t xml:space="preserve">2. </w:t>
      </w:r>
      <w:r>
        <w:rPr>
          <w:rFonts w:eastAsia="Calibri"/>
          <w:b/>
          <w:color w:val="000000"/>
          <w:sz w:val="28"/>
          <w:szCs w:val="22"/>
        </w:rPr>
        <w:t xml:space="preserve">Nguồn </w:t>
      </w:r>
      <w:r w:rsidRPr="00A45987">
        <w:rPr>
          <w:rFonts w:eastAsia="Calibri"/>
          <w:b/>
          <w:color w:val="000000"/>
          <w:sz w:val="28"/>
          <w:szCs w:val="22"/>
        </w:rPr>
        <w:t>Chương trình tăng cường Khuyến nông hỗ trợ các xã vùng ngập lòng hồ thủy điệ</w:t>
      </w:r>
      <w:r>
        <w:rPr>
          <w:rFonts w:eastAsia="Calibri"/>
          <w:b/>
          <w:color w:val="000000"/>
          <w:sz w:val="28"/>
          <w:szCs w:val="22"/>
        </w:rPr>
        <w:t xml:space="preserve">n </w:t>
      </w:r>
      <w:proofErr w:type="gramStart"/>
      <w:r>
        <w:rPr>
          <w:rFonts w:eastAsia="Calibri"/>
          <w:b/>
          <w:color w:val="000000"/>
          <w:sz w:val="28"/>
          <w:szCs w:val="22"/>
        </w:rPr>
        <w:t>I</w:t>
      </w:r>
      <w:r w:rsidRPr="00A45987">
        <w:rPr>
          <w:rFonts w:eastAsia="Calibri"/>
          <w:b/>
          <w:color w:val="000000"/>
          <w:sz w:val="28"/>
          <w:szCs w:val="22"/>
        </w:rPr>
        <w:t>a</w:t>
      </w:r>
      <w:proofErr w:type="gramEnd"/>
      <w:r w:rsidRPr="00A45987">
        <w:rPr>
          <w:rFonts w:eastAsia="Calibri"/>
          <w:b/>
          <w:color w:val="000000"/>
          <w:sz w:val="28"/>
          <w:szCs w:val="22"/>
        </w:rPr>
        <w:t xml:space="preserve"> Ly và PleiKrong.</w:t>
      </w:r>
    </w:p>
    <w:p w:rsidR="00FF27CD" w:rsidRPr="00A45987" w:rsidRDefault="00FF27CD" w:rsidP="00FF27CD">
      <w:pPr>
        <w:pStyle w:val="NoSpacing"/>
        <w:spacing w:before="60" w:after="60"/>
        <w:ind w:firstLine="567"/>
        <w:jc w:val="both"/>
        <w:rPr>
          <w:rFonts w:ascii="Times New Roman" w:hAnsi="Times New Roman" w:cs="Times New Roman"/>
          <w:b/>
          <w:sz w:val="28"/>
          <w:szCs w:val="28"/>
          <w:lang w:val="en-US"/>
        </w:rPr>
      </w:pPr>
      <w:r w:rsidRPr="00A45987">
        <w:rPr>
          <w:rFonts w:ascii="Times New Roman" w:hAnsi="Times New Roman" w:cs="Times New Roman"/>
          <w:b/>
          <w:sz w:val="28"/>
          <w:szCs w:val="28"/>
          <w:lang w:val="en-US"/>
        </w:rPr>
        <w:t>2.1. Hỗ trợ Cà phê cho các xã vùng bán ngập</w:t>
      </w:r>
    </w:p>
    <w:p w:rsidR="00FF27CD" w:rsidRDefault="00FF27CD" w:rsidP="00FF27CD">
      <w:pPr>
        <w:spacing w:before="60" w:after="60"/>
        <w:ind w:firstLine="720"/>
        <w:jc w:val="both"/>
        <w:rPr>
          <w:color w:val="000000"/>
          <w:sz w:val="28"/>
          <w:szCs w:val="28"/>
        </w:rPr>
      </w:pPr>
      <w:proofErr w:type="gramStart"/>
      <w:r w:rsidRPr="00A45987">
        <w:rPr>
          <w:color w:val="000000"/>
          <w:sz w:val="28"/>
          <w:szCs w:val="28"/>
        </w:rPr>
        <w:t>Đối với các xã vùng bán ngập lòng hồ thủy điện đời sống</w:t>
      </w:r>
      <w:r>
        <w:rPr>
          <w:color w:val="000000"/>
          <w:sz w:val="28"/>
          <w:szCs w:val="28"/>
        </w:rPr>
        <w:t xml:space="preserve"> của người dân</w:t>
      </w:r>
      <w:r w:rsidRPr="00A45987">
        <w:rPr>
          <w:color w:val="000000"/>
          <w:sz w:val="28"/>
          <w:szCs w:val="28"/>
        </w:rPr>
        <w:t xml:space="preserve"> còn </w:t>
      </w:r>
      <w:r>
        <w:rPr>
          <w:color w:val="000000"/>
          <w:sz w:val="28"/>
          <w:szCs w:val="28"/>
        </w:rPr>
        <w:t>gặp rất nhiều khó khăn.</w:t>
      </w:r>
      <w:proofErr w:type="gramEnd"/>
      <w:r>
        <w:rPr>
          <w:color w:val="000000"/>
          <w:sz w:val="28"/>
          <w:szCs w:val="28"/>
        </w:rPr>
        <w:t xml:space="preserve"> Do diện tích đất canh tác được chia </w:t>
      </w:r>
      <w:proofErr w:type="gramStart"/>
      <w:r>
        <w:rPr>
          <w:color w:val="000000"/>
          <w:sz w:val="28"/>
          <w:szCs w:val="28"/>
        </w:rPr>
        <w:t>theo</w:t>
      </w:r>
      <w:proofErr w:type="gramEnd"/>
      <w:r>
        <w:rPr>
          <w:color w:val="000000"/>
          <w:sz w:val="28"/>
          <w:szCs w:val="28"/>
        </w:rPr>
        <w:t xml:space="preserve"> hạn mức tái định cư ít, diện tích đai màu mỡ bị thu hồi bởi vùng ngập lòng hồ các công trình thủy điện.</w:t>
      </w:r>
    </w:p>
    <w:p w:rsidR="00FF27CD" w:rsidRPr="00A45987" w:rsidRDefault="00FF27CD" w:rsidP="00FF27CD">
      <w:pPr>
        <w:spacing w:before="60" w:after="60"/>
        <w:ind w:firstLine="720"/>
        <w:jc w:val="both"/>
        <w:rPr>
          <w:color w:val="000000"/>
          <w:sz w:val="28"/>
          <w:szCs w:val="28"/>
        </w:rPr>
      </w:pPr>
      <w:r w:rsidRPr="00A45987">
        <w:rPr>
          <w:color w:val="000000"/>
          <w:sz w:val="28"/>
          <w:szCs w:val="28"/>
        </w:rPr>
        <w:t>Qua việc khảo sát</w:t>
      </w:r>
      <w:r>
        <w:rPr>
          <w:color w:val="000000"/>
          <w:sz w:val="28"/>
          <w:szCs w:val="28"/>
        </w:rPr>
        <w:t xml:space="preserve"> thực tế</w:t>
      </w:r>
      <w:r w:rsidRPr="00A45987">
        <w:rPr>
          <w:color w:val="000000"/>
          <w:sz w:val="28"/>
          <w:szCs w:val="28"/>
        </w:rPr>
        <w:t xml:space="preserve"> nhu cầu</w:t>
      </w:r>
      <w:r>
        <w:rPr>
          <w:color w:val="000000"/>
          <w:sz w:val="28"/>
          <w:szCs w:val="28"/>
        </w:rPr>
        <w:t xml:space="preserve"> của</w:t>
      </w:r>
      <w:r w:rsidRPr="00A45987">
        <w:rPr>
          <w:color w:val="000000"/>
          <w:sz w:val="28"/>
          <w:szCs w:val="28"/>
        </w:rPr>
        <w:t xml:space="preserve"> các hộ dân</w:t>
      </w:r>
      <w:r>
        <w:rPr>
          <w:color w:val="000000"/>
          <w:sz w:val="28"/>
          <w:szCs w:val="28"/>
        </w:rPr>
        <w:t>,</w:t>
      </w:r>
      <w:r w:rsidRPr="00A45987">
        <w:rPr>
          <w:color w:val="000000"/>
          <w:sz w:val="28"/>
          <w:szCs w:val="28"/>
        </w:rPr>
        <w:t xml:space="preserve"> đặc biệt là các hộ đồng bào dân tộc thiểu số tại xã Ya Tăng rất mong muốn được tiếp cận kỹ thuật can</w:t>
      </w:r>
      <w:r>
        <w:rPr>
          <w:color w:val="000000"/>
          <w:sz w:val="28"/>
          <w:szCs w:val="28"/>
        </w:rPr>
        <w:t xml:space="preserve">h tác và được hỗ trợ cây giống </w:t>
      </w:r>
      <w:r w:rsidRPr="00A45987">
        <w:rPr>
          <w:color w:val="000000"/>
          <w:sz w:val="28"/>
          <w:szCs w:val="28"/>
        </w:rPr>
        <w:t>cây cà phê</w:t>
      </w:r>
      <w:r>
        <w:rPr>
          <w:color w:val="000000"/>
          <w:sz w:val="28"/>
          <w:szCs w:val="28"/>
        </w:rPr>
        <w:t xml:space="preserve"> để</w:t>
      </w:r>
      <w:r w:rsidRPr="00A45987">
        <w:rPr>
          <w:color w:val="000000"/>
          <w:sz w:val="28"/>
          <w:szCs w:val="28"/>
        </w:rPr>
        <w:t xml:space="preserve"> chuyển đổi cơ cấu cây trồng</w:t>
      </w:r>
      <w:r>
        <w:rPr>
          <w:color w:val="000000"/>
          <w:sz w:val="28"/>
          <w:szCs w:val="28"/>
        </w:rPr>
        <w:t>, phát triển sản xuất, tăng thu nhập,</w:t>
      </w:r>
      <w:r w:rsidRPr="00A45987">
        <w:rPr>
          <w:color w:val="000000"/>
          <w:sz w:val="28"/>
          <w:szCs w:val="28"/>
        </w:rPr>
        <w:t xml:space="preserve"> ổn định đời sống. </w:t>
      </w:r>
      <w:r>
        <w:rPr>
          <w:color w:val="000000"/>
          <w:sz w:val="28"/>
          <w:szCs w:val="28"/>
        </w:rPr>
        <w:t>Do vậy, UBND huyện đề xuất triển khai mô hình hỗ trợ trồng cây Cà phê cho các xã vùng bán ngập như sau:</w:t>
      </w:r>
    </w:p>
    <w:p w:rsidR="00FF27CD" w:rsidRPr="00164662" w:rsidRDefault="00FF27CD" w:rsidP="00FF27CD">
      <w:pPr>
        <w:spacing w:before="60" w:after="60"/>
        <w:ind w:firstLine="709"/>
        <w:jc w:val="both"/>
        <w:rPr>
          <w:color w:val="000000"/>
          <w:sz w:val="28"/>
          <w:szCs w:val="28"/>
        </w:rPr>
      </w:pPr>
      <w:r w:rsidRPr="00164662">
        <w:rPr>
          <w:i/>
          <w:color w:val="000000"/>
          <w:sz w:val="28"/>
          <w:szCs w:val="28"/>
        </w:rPr>
        <w:t>- Quy mô:</w:t>
      </w:r>
      <w:r w:rsidRPr="00164662">
        <w:rPr>
          <w:color w:val="000000"/>
          <w:sz w:val="28"/>
          <w:szCs w:val="28"/>
        </w:rPr>
        <w:t xml:space="preserve"> 13 ha </w:t>
      </w:r>
    </w:p>
    <w:p w:rsidR="00FF27CD" w:rsidRPr="00164662" w:rsidRDefault="00FF27CD" w:rsidP="00FF27CD">
      <w:pPr>
        <w:spacing w:before="60" w:after="60"/>
        <w:ind w:firstLine="709"/>
        <w:jc w:val="both"/>
        <w:rPr>
          <w:sz w:val="28"/>
          <w:szCs w:val="28"/>
        </w:rPr>
      </w:pPr>
      <w:proofErr w:type="gramStart"/>
      <w:r w:rsidRPr="00164662">
        <w:rPr>
          <w:i/>
          <w:sz w:val="28"/>
          <w:szCs w:val="28"/>
        </w:rPr>
        <w:t>- Địa điểm thực hiện</w:t>
      </w:r>
      <w:r w:rsidRPr="00164662">
        <w:rPr>
          <w:sz w:val="28"/>
          <w:szCs w:val="28"/>
        </w:rPr>
        <w:t>: xã Ya Tăng.</w:t>
      </w:r>
      <w:proofErr w:type="gramEnd"/>
    </w:p>
    <w:p w:rsidR="00FF27CD" w:rsidRPr="00164662" w:rsidRDefault="00FF27CD" w:rsidP="00FF27CD">
      <w:pPr>
        <w:spacing w:before="60" w:after="60"/>
        <w:ind w:firstLine="709"/>
        <w:jc w:val="both"/>
        <w:rPr>
          <w:color w:val="000000"/>
          <w:sz w:val="28"/>
          <w:szCs w:val="28"/>
        </w:rPr>
      </w:pPr>
      <w:r w:rsidRPr="00164662">
        <w:rPr>
          <w:i/>
          <w:color w:val="000000"/>
          <w:sz w:val="28"/>
          <w:szCs w:val="28"/>
        </w:rPr>
        <w:lastRenderedPageBreak/>
        <w:t>- Thời gian thực hiện</w:t>
      </w:r>
      <w:r w:rsidRPr="00164662">
        <w:rPr>
          <w:color w:val="000000"/>
          <w:sz w:val="28"/>
          <w:szCs w:val="28"/>
        </w:rPr>
        <w:t>: năm 2019</w:t>
      </w:r>
    </w:p>
    <w:p w:rsidR="00FF27CD" w:rsidRPr="00164662" w:rsidRDefault="00FF27CD" w:rsidP="00FF27CD">
      <w:pPr>
        <w:pStyle w:val="NoSpacing"/>
        <w:spacing w:before="60" w:after="60"/>
        <w:ind w:firstLine="567"/>
        <w:jc w:val="both"/>
        <w:rPr>
          <w:rFonts w:ascii="Times New Roman" w:hAnsi="Times New Roman" w:cs="Times New Roman"/>
          <w:sz w:val="28"/>
          <w:szCs w:val="28"/>
          <w:lang w:val="en-US"/>
        </w:rPr>
      </w:pPr>
      <w:r w:rsidRPr="00164662">
        <w:rPr>
          <w:rFonts w:ascii="Times New Roman" w:hAnsi="Times New Roman" w:cs="Times New Roman"/>
          <w:i/>
          <w:sz w:val="28"/>
          <w:szCs w:val="28"/>
          <w:lang w:val="en-US"/>
        </w:rPr>
        <w:t xml:space="preserve"> - Hỗ trợ thực hiện</w:t>
      </w:r>
      <w:r w:rsidRPr="00164662">
        <w:rPr>
          <w:rFonts w:ascii="Times New Roman" w:hAnsi="Times New Roman" w:cs="Times New Roman"/>
          <w:sz w:val="28"/>
          <w:szCs w:val="28"/>
          <w:lang w:val="en-US"/>
        </w:rPr>
        <w:t xml:space="preserve">: </w:t>
      </w:r>
      <w:bookmarkEnd w:id="0"/>
      <w:bookmarkEnd w:id="1"/>
      <w:r w:rsidRPr="00164662">
        <w:rPr>
          <w:rFonts w:ascii="Times New Roman" w:hAnsi="Times New Roman" w:cs="Times New Roman"/>
          <w:sz w:val="28"/>
          <w:szCs w:val="28"/>
          <w:lang w:val="en-US"/>
        </w:rPr>
        <w:t>Hỗ trợ 100% kinh phí mua giống, phân bón thuốc BVTV. Định mức hỗ trợ từ 0</w:t>
      </w:r>
      <w:proofErr w:type="gramStart"/>
      <w:r w:rsidRPr="00164662">
        <w:rPr>
          <w:rFonts w:ascii="Times New Roman" w:hAnsi="Times New Roman" w:cs="Times New Roman"/>
          <w:sz w:val="28"/>
          <w:szCs w:val="28"/>
          <w:lang w:val="en-US"/>
        </w:rPr>
        <w:t>,5</w:t>
      </w:r>
      <w:proofErr w:type="gramEnd"/>
      <w:r w:rsidRPr="00164662">
        <w:rPr>
          <w:rFonts w:ascii="Times New Roman" w:hAnsi="Times New Roman" w:cs="Times New Roman"/>
          <w:sz w:val="28"/>
          <w:szCs w:val="28"/>
          <w:lang w:val="en-US"/>
        </w:rPr>
        <w:t>-1ha/hộ.</w:t>
      </w:r>
    </w:p>
    <w:p w:rsidR="00FF27CD" w:rsidRPr="003458D7" w:rsidRDefault="00FF27CD" w:rsidP="00FF27CD">
      <w:pPr>
        <w:pStyle w:val="NoSpacing"/>
        <w:spacing w:before="60" w:after="60"/>
        <w:ind w:firstLine="567"/>
        <w:jc w:val="both"/>
        <w:rPr>
          <w:rFonts w:ascii="Times New Roman" w:hAnsi="Times New Roman" w:cs="Times New Roman"/>
          <w:b/>
          <w:sz w:val="28"/>
          <w:szCs w:val="28"/>
          <w:lang w:val="en-US"/>
        </w:rPr>
      </w:pPr>
      <w:r w:rsidRPr="00A45987">
        <w:rPr>
          <w:rFonts w:ascii="Times New Roman" w:hAnsi="Times New Roman" w:cs="Times New Roman"/>
          <w:b/>
          <w:sz w:val="28"/>
          <w:szCs w:val="28"/>
          <w:lang w:val="en-US"/>
        </w:rPr>
        <w:t xml:space="preserve">2.2. </w:t>
      </w:r>
      <w:r w:rsidRPr="003458D7">
        <w:rPr>
          <w:rFonts w:ascii="Times New Roman" w:hAnsi="Times New Roman" w:cs="Times New Roman"/>
          <w:b/>
          <w:sz w:val="28"/>
          <w:szCs w:val="28"/>
          <w:lang w:val="en-US"/>
        </w:rPr>
        <w:t xml:space="preserve">Hỗ trợ </w:t>
      </w:r>
      <w:r>
        <w:rPr>
          <w:rFonts w:ascii="Times New Roman" w:hAnsi="Times New Roman" w:cs="Times New Roman"/>
          <w:b/>
          <w:sz w:val="28"/>
          <w:szCs w:val="28"/>
          <w:lang w:val="en-US"/>
        </w:rPr>
        <w:t>t</w:t>
      </w:r>
      <w:r w:rsidRPr="003458D7">
        <w:rPr>
          <w:rFonts w:ascii="Times New Roman" w:hAnsi="Times New Roman" w:cs="Times New Roman"/>
          <w:b/>
          <w:sz w:val="28"/>
          <w:szCs w:val="28"/>
          <w:lang w:val="en-US"/>
        </w:rPr>
        <w:t>huyền</w:t>
      </w:r>
      <w:r>
        <w:rPr>
          <w:rFonts w:ascii="Times New Roman" w:hAnsi="Times New Roman" w:cs="Times New Roman"/>
          <w:b/>
          <w:sz w:val="28"/>
          <w:szCs w:val="28"/>
          <w:lang w:val="en-US"/>
        </w:rPr>
        <w:t>,</w:t>
      </w:r>
      <w:r w:rsidRPr="003458D7">
        <w:rPr>
          <w:rFonts w:ascii="Times New Roman" w:hAnsi="Times New Roman" w:cs="Times New Roman"/>
          <w:b/>
          <w:sz w:val="28"/>
          <w:szCs w:val="28"/>
          <w:lang w:val="en-US"/>
        </w:rPr>
        <w:t xml:space="preserve"> lưới</w:t>
      </w:r>
    </w:p>
    <w:p w:rsidR="00FF27CD" w:rsidRPr="00A45987" w:rsidRDefault="00FF27CD" w:rsidP="00FF27CD">
      <w:pPr>
        <w:spacing w:before="60" w:after="60"/>
        <w:ind w:firstLine="720"/>
        <w:jc w:val="both"/>
        <w:rPr>
          <w:color w:val="000000"/>
          <w:sz w:val="28"/>
          <w:szCs w:val="28"/>
        </w:rPr>
      </w:pPr>
      <w:r>
        <w:rPr>
          <w:rFonts w:eastAsia="Calibri"/>
          <w:color w:val="000000"/>
          <w:sz w:val="28"/>
          <w:szCs w:val="28"/>
        </w:rPr>
        <w:t xml:space="preserve">Huyện </w:t>
      </w:r>
      <w:proofErr w:type="gramStart"/>
      <w:r>
        <w:rPr>
          <w:rFonts w:eastAsia="Calibri"/>
          <w:color w:val="000000"/>
          <w:sz w:val="28"/>
          <w:szCs w:val="28"/>
        </w:rPr>
        <w:t>Sa</w:t>
      </w:r>
      <w:proofErr w:type="gramEnd"/>
      <w:r>
        <w:rPr>
          <w:rFonts w:eastAsia="Calibri"/>
          <w:color w:val="000000"/>
          <w:sz w:val="28"/>
          <w:szCs w:val="28"/>
        </w:rPr>
        <w:t xml:space="preserve"> Thầy có diện tích mặt nước lòng hồ thủy điện tương đối lớn, trên 250 ha, với nguồn lợi thủy sản dồi dào chưa được khai thác, sử dụng hiệu quả. Việc</w:t>
      </w:r>
      <w:r w:rsidRPr="00A45987">
        <w:rPr>
          <w:rFonts w:eastAsia="Calibri"/>
          <w:color w:val="000000"/>
          <w:sz w:val="28"/>
          <w:szCs w:val="28"/>
        </w:rPr>
        <w:t xml:space="preserve"> hỗ trợ thuyền, lướ</w:t>
      </w:r>
      <w:r>
        <w:rPr>
          <w:rFonts w:eastAsia="Calibri"/>
          <w:color w:val="000000"/>
          <w:sz w:val="28"/>
          <w:szCs w:val="28"/>
        </w:rPr>
        <w:t>i, áo phao</w:t>
      </w:r>
      <w:r w:rsidRPr="00A45987">
        <w:rPr>
          <w:rFonts w:eastAsia="Calibri"/>
          <w:color w:val="000000"/>
          <w:sz w:val="28"/>
          <w:szCs w:val="28"/>
        </w:rPr>
        <w:t xml:space="preserve"> nhằm</w:t>
      </w:r>
      <w:r>
        <w:rPr>
          <w:rFonts w:eastAsia="Calibri"/>
          <w:color w:val="000000"/>
          <w:sz w:val="28"/>
          <w:szCs w:val="28"/>
        </w:rPr>
        <w:t xml:space="preserve"> tạo công </w:t>
      </w:r>
      <w:proofErr w:type="gramStart"/>
      <w:r>
        <w:rPr>
          <w:rFonts w:eastAsia="Calibri"/>
          <w:color w:val="000000"/>
          <w:sz w:val="28"/>
          <w:szCs w:val="28"/>
        </w:rPr>
        <w:t>ăn</w:t>
      </w:r>
      <w:proofErr w:type="gramEnd"/>
      <w:r>
        <w:rPr>
          <w:rFonts w:eastAsia="Calibri"/>
          <w:color w:val="000000"/>
          <w:sz w:val="28"/>
          <w:szCs w:val="28"/>
        </w:rPr>
        <w:t xml:space="preserve"> việc làm,</w:t>
      </w:r>
      <w:r w:rsidRPr="00A45987">
        <w:rPr>
          <w:rFonts w:eastAsia="Calibri"/>
          <w:color w:val="000000"/>
          <w:sz w:val="28"/>
          <w:szCs w:val="28"/>
        </w:rPr>
        <w:t xml:space="preserve"> giúp </w:t>
      </w:r>
      <w:r>
        <w:rPr>
          <w:rFonts w:eastAsia="Calibri"/>
          <w:color w:val="000000"/>
          <w:sz w:val="28"/>
          <w:szCs w:val="28"/>
        </w:rPr>
        <w:t>người</w:t>
      </w:r>
      <w:r w:rsidRPr="00A45987">
        <w:rPr>
          <w:rFonts w:eastAsia="Calibri"/>
          <w:color w:val="000000"/>
          <w:sz w:val="28"/>
          <w:szCs w:val="28"/>
        </w:rPr>
        <w:t xml:space="preserve"> dân </w:t>
      </w:r>
      <w:r>
        <w:rPr>
          <w:rFonts w:eastAsia="Calibri"/>
          <w:color w:val="000000"/>
          <w:sz w:val="28"/>
          <w:szCs w:val="28"/>
        </w:rPr>
        <w:t>khu vực lòng hồ thủy điện khai thác, bảo vệ nguồn lợi thủy sản,</w:t>
      </w:r>
      <w:r w:rsidRPr="00A45987">
        <w:rPr>
          <w:rFonts w:eastAsia="Calibri"/>
          <w:color w:val="000000"/>
          <w:sz w:val="28"/>
          <w:szCs w:val="28"/>
        </w:rPr>
        <w:t xml:space="preserve"> tăng thêm thu nhập, cải thiện đời sống gia đình. </w:t>
      </w:r>
    </w:p>
    <w:p w:rsidR="00FF27CD" w:rsidRDefault="00FF27CD" w:rsidP="00FF27CD">
      <w:pPr>
        <w:pStyle w:val="NoSpacing"/>
        <w:spacing w:before="60" w:after="60"/>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V</w:t>
      </w:r>
      <w:r w:rsidRPr="00A45987">
        <w:rPr>
          <w:rFonts w:ascii="Times New Roman" w:hAnsi="Times New Roman" w:cs="Times New Roman"/>
          <w:b/>
          <w:sz w:val="28"/>
          <w:szCs w:val="28"/>
          <w:lang w:val="en-US"/>
        </w:rPr>
        <w:t>. KINH PHÍ THỰC HIỆN</w:t>
      </w:r>
    </w:p>
    <w:p w:rsidR="00FF27CD" w:rsidRPr="00B57FFE" w:rsidRDefault="00FF27CD" w:rsidP="00FF27CD">
      <w:pPr>
        <w:spacing w:before="60" w:after="60"/>
        <w:ind w:firstLine="720"/>
        <w:jc w:val="both"/>
        <w:rPr>
          <w:color w:val="000000"/>
          <w:sz w:val="28"/>
          <w:szCs w:val="28"/>
        </w:rPr>
      </w:pPr>
      <w:r w:rsidRPr="00EA0CDE">
        <w:rPr>
          <w:color w:val="000000"/>
          <w:sz w:val="28"/>
          <w:szCs w:val="28"/>
        </w:rPr>
        <w:t>Tổng kinh phí</w:t>
      </w:r>
      <w:r>
        <w:rPr>
          <w:color w:val="000000"/>
          <w:sz w:val="28"/>
          <w:szCs w:val="28"/>
        </w:rPr>
        <w:t xml:space="preserve"> thực hiện</w:t>
      </w:r>
      <w:r w:rsidRPr="00FF27CD">
        <w:rPr>
          <w:color w:val="000000"/>
          <w:sz w:val="28"/>
          <w:szCs w:val="28"/>
        </w:rPr>
        <w:t xml:space="preserve">: </w:t>
      </w:r>
      <w:r>
        <w:rPr>
          <w:color w:val="000000"/>
          <w:sz w:val="28"/>
          <w:szCs w:val="28"/>
        </w:rPr>
        <w:t>1.</w:t>
      </w:r>
      <w:r w:rsidRPr="00B57FFE">
        <w:rPr>
          <w:color w:val="000000"/>
          <w:sz w:val="28"/>
          <w:szCs w:val="28"/>
        </w:rPr>
        <w:t>5</w:t>
      </w:r>
      <w:r>
        <w:rPr>
          <w:color w:val="000000"/>
          <w:sz w:val="28"/>
          <w:szCs w:val="28"/>
        </w:rPr>
        <w:t xml:space="preserve">00.000.000 </w:t>
      </w:r>
      <w:r w:rsidRPr="00B57FFE">
        <w:rPr>
          <w:color w:val="000000"/>
          <w:sz w:val="28"/>
          <w:szCs w:val="28"/>
        </w:rPr>
        <w:t>đồng. Nguồn kinh phí:</w:t>
      </w:r>
      <w:r>
        <w:rPr>
          <w:b/>
          <w:color w:val="000000"/>
          <w:sz w:val="28"/>
          <w:szCs w:val="28"/>
        </w:rPr>
        <w:t xml:space="preserve"> </w:t>
      </w:r>
      <w:r w:rsidRPr="00B57FFE">
        <w:rPr>
          <w:color w:val="000000"/>
          <w:sz w:val="28"/>
          <w:szCs w:val="28"/>
        </w:rPr>
        <w:t>Sự nghiệp nông lâm nghiệp năm 2019</w:t>
      </w:r>
      <w:r>
        <w:rPr>
          <w:color w:val="000000"/>
          <w:sz w:val="28"/>
          <w:szCs w:val="28"/>
        </w:rPr>
        <w:t>. Dự kiến thực hiện các hoạt động khuyến nông, khuyến lâm như sau:</w:t>
      </w:r>
    </w:p>
    <w:p w:rsidR="00FF27CD" w:rsidRDefault="00FF27CD" w:rsidP="00FF27CD">
      <w:pPr>
        <w:spacing w:before="60" w:after="60"/>
        <w:ind w:firstLine="720"/>
        <w:jc w:val="both"/>
        <w:rPr>
          <w:b/>
          <w:color w:val="000000"/>
          <w:sz w:val="28"/>
          <w:szCs w:val="28"/>
        </w:rPr>
      </w:pPr>
      <w:r>
        <w:rPr>
          <w:b/>
          <w:color w:val="000000"/>
          <w:sz w:val="28"/>
          <w:szCs w:val="28"/>
        </w:rPr>
        <w:t xml:space="preserve">1. </w:t>
      </w:r>
      <w:r w:rsidRPr="00F437CA">
        <w:rPr>
          <w:b/>
          <w:color w:val="000000"/>
          <w:sz w:val="28"/>
          <w:szCs w:val="28"/>
        </w:rPr>
        <w:t xml:space="preserve">Chương trình Khuyến nông, khuyến lâm </w:t>
      </w:r>
      <w:r>
        <w:rPr>
          <w:b/>
          <w:color w:val="000000"/>
          <w:sz w:val="28"/>
          <w:szCs w:val="28"/>
        </w:rPr>
        <w:t>(Kinh phí: 1.000.000.000 đồng)</w:t>
      </w:r>
    </w:p>
    <w:p w:rsidR="00FF27CD" w:rsidRDefault="00FF27CD" w:rsidP="00FF27CD">
      <w:pPr>
        <w:spacing w:before="60" w:after="60"/>
        <w:ind w:firstLine="720"/>
        <w:jc w:val="both"/>
        <w:rPr>
          <w:b/>
          <w:color w:val="000000"/>
          <w:sz w:val="28"/>
          <w:szCs w:val="28"/>
        </w:rPr>
      </w:pPr>
      <w:r w:rsidRPr="00F437CA">
        <w:rPr>
          <w:b/>
          <w:color w:val="000000"/>
          <w:sz w:val="28"/>
          <w:szCs w:val="28"/>
        </w:rPr>
        <w:t xml:space="preserve">1.1. </w:t>
      </w:r>
      <w:r>
        <w:rPr>
          <w:b/>
          <w:color w:val="000000"/>
          <w:sz w:val="28"/>
          <w:szCs w:val="28"/>
        </w:rPr>
        <w:t>Xây dựng các mô hình khuyến nông</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980"/>
        <w:gridCol w:w="1620"/>
        <w:gridCol w:w="1800"/>
        <w:gridCol w:w="900"/>
        <w:gridCol w:w="1440"/>
        <w:gridCol w:w="1530"/>
      </w:tblGrid>
      <w:tr w:rsidR="00FF27CD" w:rsidTr="00D8123B">
        <w:trPr>
          <w:trHeight w:val="689"/>
        </w:trPr>
        <w:tc>
          <w:tcPr>
            <w:tcW w:w="6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TT</w:t>
            </w:r>
          </w:p>
        </w:tc>
        <w:tc>
          <w:tcPr>
            <w:tcW w:w="198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Hạng mục</w:t>
            </w:r>
          </w:p>
        </w:tc>
        <w:tc>
          <w:tcPr>
            <w:tcW w:w="162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Đối tượng</w:t>
            </w:r>
          </w:p>
        </w:tc>
        <w:tc>
          <w:tcPr>
            <w:tcW w:w="18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Địa điểm</w:t>
            </w: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Diện tích (ha)</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Mức hỗ trợ</w:t>
            </w:r>
          </w:p>
        </w:tc>
        <w:tc>
          <w:tcPr>
            <w:tcW w:w="15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b/>
                <w:color w:val="000000"/>
              </w:rPr>
            </w:pPr>
            <w:r>
              <w:rPr>
                <w:b/>
                <w:color w:val="000000"/>
              </w:rPr>
              <w:t xml:space="preserve">Kinh phí </w:t>
            </w:r>
          </w:p>
          <w:p w:rsidR="00FF27CD" w:rsidRDefault="00FF27CD" w:rsidP="00D8123B">
            <w:pPr>
              <w:spacing w:before="60" w:after="60"/>
              <w:jc w:val="center"/>
              <w:rPr>
                <w:b/>
                <w:color w:val="000000"/>
              </w:rPr>
            </w:pPr>
            <w:r>
              <w:rPr>
                <w:b/>
                <w:color w:val="000000"/>
              </w:rPr>
              <w:t>dự kiến</w:t>
            </w:r>
          </w:p>
          <w:p w:rsidR="00FF27CD" w:rsidRDefault="00FF27CD" w:rsidP="00D8123B">
            <w:pPr>
              <w:spacing w:before="60" w:after="60"/>
              <w:jc w:val="center"/>
              <w:rPr>
                <w:rFonts w:eastAsia="Calibri"/>
                <w:b/>
                <w:color w:val="000000"/>
                <w:lang w:val="vi-VN"/>
              </w:rPr>
            </w:pPr>
            <w:r>
              <w:rPr>
                <w:b/>
                <w:color w:val="000000"/>
              </w:rPr>
              <w:t>(đồng)</w:t>
            </w:r>
          </w:p>
        </w:tc>
      </w:tr>
      <w:tr w:rsidR="00FF27CD" w:rsidTr="00D8123B">
        <w:tc>
          <w:tcPr>
            <w:tcW w:w="6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1</w:t>
            </w:r>
          </w:p>
        </w:tc>
        <w:tc>
          <w:tcPr>
            <w:tcW w:w="198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both"/>
              <w:rPr>
                <w:rFonts w:eastAsia="Calibri"/>
                <w:color w:val="000000"/>
                <w:lang w:val="vi-VN"/>
              </w:rPr>
            </w:pPr>
            <w:r w:rsidRPr="003458D7">
              <w:rPr>
                <w:color w:val="000000"/>
                <w:lang w:val="vi-VN"/>
              </w:rPr>
              <w:t xml:space="preserve">Mô hình trồng cây Sầu riêng xen trong vườn Cà phê </w:t>
            </w:r>
            <w:r w:rsidRPr="003458D7">
              <w:rPr>
                <w:i/>
                <w:color w:val="000000"/>
                <w:lang w:val="vi-VN"/>
              </w:rPr>
              <w:t>(Cà phê hộ dân đã trồng</w:t>
            </w:r>
            <w:r>
              <w:rPr>
                <w:i/>
                <w:color w:val="000000"/>
              </w:rPr>
              <w:t xml:space="preserve"> trong các năm trước</w:t>
            </w:r>
            <w:r w:rsidRPr="003458D7">
              <w:rPr>
                <w:i/>
                <w:color w:val="000000"/>
                <w:lang w:val="vi-VN"/>
              </w:rPr>
              <w:t>)</w:t>
            </w:r>
          </w:p>
        </w:tc>
        <w:tc>
          <w:tcPr>
            <w:tcW w:w="162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vi-VN"/>
              </w:rPr>
              <w:t>Các hộ dân trên địa bàn</w:t>
            </w:r>
            <w:r>
              <w:rPr>
                <w:color w:val="000000"/>
              </w:rPr>
              <w:t xml:space="preserve"> huyện</w:t>
            </w:r>
            <w:r w:rsidRPr="003458D7">
              <w:rPr>
                <w:color w:val="000000"/>
                <w:lang w:val="vi-VN"/>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vi-VN"/>
              </w:rPr>
              <w:t>Xã Hơ Moong, xã Sa Nghĩa</w:t>
            </w: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30</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0,5-1 ha/hộ</w:t>
            </w:r>
          </w:p>
        </w:tc>
        <w:tc>
          <w:tcPr>
            <w:tcW w:w="15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Cs/>
                <w:color w:val="000000"/>
                <w:lang w:val="vi-VN"/>
              </w:rPr>
            </w:pPr>
            <w:r>
              <w:rPr>
                <w:b/>
                <w:bCs/>
                <w:color w:val="000000"/>
              </w:rPr>
              <w:t xml:space="preserve">       </w:t>
            </w:r>
            <w:r>
              <w:rPr>
                <w:bCs/>
                <w:color w:val="000000"/>
              </w:rPr>
              <w:t xml:space="preserve">192.930.000   </w:t>
            </w:r>
          </w:p>
          <w:p w:rsidR="00FF27CD" w:rsidRDefault="00FF27CD" w:rsidP="00D8123B">
            <w:pPr>
              <w:spacing w:before="60" w:after="60"/>
              <w:jc w:val="center"/>
              <w:rPr>
                <w:rFonts w:eastAsia="Calibri"/>
                <w:color w:val="000000"/>
                <w:lang w:val="vi-VN"/>
              </w:rPr>
            </w:pPr>
          </w:p>
        </w:tc>
      </w:tr>
      <w:tr w:rsidR="00FF27CD" w:rsidTr="00D8123B">
        <w:tc>
          <w:tcPr>
            <w:tcW w:w="6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2</w:t>
            </w:r>
          </w:p>
        </w:tc>
        <w:tc>
          <w:tcPr>
            <w:tcW w:w="198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both"/>
              <w:rPr>
                <w:rFonts w:eastAsia="Calibri"/>
                <w:color w:val="000000"/>
                <w:lang w:val="vi-VN"/>
              </w:rPr>
            </w:pPr>
            <w:r w:rsidRPr="003458D7">
              <w:rPr>
                <w:color w:val="000000"/>
                <w:lang w:val="vi-VN"/>
              </w:rPr>
              <w:t>Mô hình trồng cây Sầu riêng xen trong vườn Cà phê</w:t>
            </w:r>
          </w:p>
        </w:tc>
        <w:tc>
          <w:tcPr>
            <w:tcW w:w="162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vi-VN"/>
              </w:rPr>
              <w:t>Các hộ dân trên địa bàn</w:t>
            </w:r>
            <w:r>
              <w:rPr>
                <w:color w:val="000000"/>
              </w:rPr>
              <w:t xml:space="preserve"> huyện</w:t>
            </w:r>
            <w:r w:rsidRPr="003458D7">
              <w:rPr>
                <w:color w:val="000000"/>
                <w:lang w:val="vi-VN"/>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vi-VN"/>
              </w:rPr>
              <w:t>Xã Hơ Moong</w:t>
            </w:r>
          </w:p>
          <w:p w:rsidR="00FF27CD" w:rsidRDefault="00FF27CD" w:rsidP="00D8123B">
            <w:pPr>
              <w:spacing w:before="60" w:after="60"/>
              <w:jc w:val="center"/>
              <w:rPr>
                <w:rFonts w:eastAsia="Calibri"/>
                <w:color w:val="000000"/>
                <w:lang w:val="vi-VN"/>
              </w:rPr>
            </w:pPr>
            <w:r w:rsidRPr="003458D7">
              <w:rPr>
                <w:color w:val="000000"/>
                <w:lang w:val="vi-VN"/>
              </w:rPr>
              <w:t>Xã Sa Nghĩa, xã Ya Ly, xã Rờ K</w:t>
            </w:r>
            <w:r>
              <w:rPr>
                <w:color w:val="000000"/>
              </w:rPr>
              <w:t>ơ</w:t>
            </w:r>
            <w:r w:rsidRPr="003458D7">
              <w:rPr>
                <w:color w:val="000000"/>
                <w:lang w:val="vi-VN"/>
              </w:rPr>
              <w:t>i</w:t>
            </w: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15</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0,5-1 ha/ hộ</w:t>
            </w:r>
          </w:p>
        </w:tc>
        <w:tc>
          <w:tcPr>
            <w:tcW w:w="15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Cs/>
                <w:color w:val="000000"/>
                <w:lang w:val="vi-VN"/>
              </w:rPr>
            </w:pPr>
            <w:r>
              <w:rPr>
                <w:b/>
                <w:bCs/>
                <w:color w:val="000000"/>
              </w:rPr>
              <w:t xml:space="preserve">       </w:t>
            </w:r>
            <w:r>
              <w:rPr>
                <w:bCs/>
                <w:color w:val="000000"/>
              </w:rPr>
              <w:t xml:space="preserve">263.280.000   </w:t>
            </w:r>
          </w:p>
          <w:p w:rsidR="00FF27CD" w:rsidRDefault="00FF27CD" w:rsidP="00D8123B">
            <w:pPr>
              <w:spacing w:before="60" w:after="60"/>
              <w:jc w:val="center"/>
              <w:rPr>
                <w:rFonts w:eastAsia="Calibri"/>
                <w:color w:val="000000"/>
                <w:lang w:val="vi-VN"/>
              </w:rPr>
            </w:pPr>
          </w:p>
        </w:tc>
      </w:tr>
      <w:tr w:rsidR="00FF27CD" w:rsidTr="00D8123B">
        <w:tc>
          <w:tcPr>
            <w:tcW w:w="6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3</w:t>
            </w:r>
          </w:p>
        </w:tc>
        <w:tc>
          <w:tcPr>
            <w:tcW w:w="1980" w:type="dxa"/>
            <w:tcBorders>
              <w:top w:val="single" w:sz="4" w:space="0" w:color="auto"/>
              <w:left w:val="single" w:sz="4" w:space="0" w:color="auto"/>
              <w:bottom w:val="single" w:sz="4" w:space="0" w:color="auto"/>
              <w:right w:val="single" w:sz="4" w:space="0" w:color="auto"/>
            </w:tcBorders>
            <w:vAlign w:val="center"/>
          </w:tcPr>
          <w:p w:rsidR="00FF27CD" w:rsidRPr="003458D7" w:rsidRDefault="00FF27CD" w:rsidP="00D8123B">
            <w:pPr>
              <w:spacing w:before="60" w:after="60"/>
              <w:jc w:val="both"/>
              <w:rPr>
                <w:rFonts w:eastAsia="Calibri"/>
                <w:color w:val="000000"/>
                <w:lang w:val="vi-VN"/>
              </w:rPr>
            </w:pPr>
            <w:r w:rsidRPr="003458D7">
              <w:rPr>
                <w:color w:val="000000"/>
                <w:lang w:val="vi-VN"/>
              </w:rPr>
              <w:t>Mô hình trồng cây Đinh lăng</w:t>
            </w:r>
          </w:p>
        </w:tc>
        <w:tc>
          <w:tcPr>
            <w:tcW w:w="162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vi-VN"/>
              </w:rPr>
              <w:t>Các hộ dân trên địa bàn</w:t>
            </w:r>
            <w:r>
              <w:rPr>
                <w:color w:val="000000"/>
              </w:rPr>
              <w:t xml:space="preserve"> huyện</w:t>
            </w:r>
            <w:r w:rsidRPr="003458D7">
              <w:rPr>
                <w:color w:val="000000"/>
                <w:lang w:val="vi-VN"/>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vi-VN"/>
              </w:rPr>
              <w:t>Xã Hơ Moong, xã Sa Nhơn</w:t>
            </w: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1-1,5</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0,1-0,15 ha/hộ</w:t>
            </w:r>
          </w:p>
        </w:tc>
        <w:tc>
          <w:tcPr>
            <w:tcW w:w="15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Cs/>
                <w:color w:val="000000"/>
                <w:lang w:val="vi-VN"/>
              </w:rPr>
            </w:pPr>
            <w:r>
              <w:rPr>
                <w:b/>
                <w:bCs/>
                <w:color w:val="000000"/>
              </w:rPr>
              <w:t xml:space="preserve">       </w:t>
            </w:r>
            <w:r>
              <w:rPr>
                <w:bCs/>
                <w:color w:val="000000"/>
              </w:rPr>
              <w:t xml:space="preserve">304.350.000   </w:t>
            </w:r>
          </w:p>
          <w:p w:rsidR="00FF27CD" w:rsidRDefault="00FF27CD" w:rsidP="00D8123B">
            <w:pPr>
              <w:spacing w:before="60" w:after="60"/>
              <w:jc w:val="center"/>
              <w:rPr>
                <w:rFonts w:eastAsia="Calibri"/>
                <w:color w:val="000000"/>
                <w:lang w:val="vi-VN"/>
              </w:rPr>
            </w:pPr>
          </w:p>
        </w:tc>
      </w:tr>
      <w:tr w:rsidR="00FF27CD" w:rsidTr="00D8123B">
        <w:tc>
          <w:tcPr>
            <w:tcW w:w="6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4</w:t>
            </w:r>
          </w:p>
        </w:tc>
        <w:tc>
          <w:tcPr>
            <w:tcW w:w="1980" w:type="dxa"/>
            <w:tcBorders>
              <w:top w:val="single" w:sz="4" w:space="0" w:color="auto"/>
              <w:left w:val="single" w:sz="4" w:space="0" w:color="auto"/>
              <w:bottom w:val="single" w:sz="4" w:space="0" w:color="auto"/>
              <w:right w:val="single" w:sz="4" w:space="0" w:color="auto"/>
            </w:tcBorders>
            <w:vAlign w:val="center"/>
          </w:tcPr>
          <w:p w:rsidR="00FF27CD" w:rsidRPr="003458D7" w:rsidRDefault="00FF27CD" w:rsidP="00D8123B">
            <w:pPr>
              <w:spacing w:before="60" w:after="60"/>
              <w:jc w:val="both"/>
              <w:rPr>
                <w:rFonts w:eastAsia="Calibri"/>
                <w:color w:val="000000"/>
                <w:lang w:val="vi-VN"/>
              </w:rPr>
            </w:pPr>
            <w:r w:rsidRPr="003458D7">
              <w:rPr>
                <w:color w:val="000000"/>
                <w:lang w:val="vi-VN"/>
              </w:rPr>
              <w:t>Hỗ trợ phân bón năm thứ 2 cho cây Sa Nhân tím dưới tán rừng</w:t>
            </w:r>
          </w:p>
        </w:tc>
        <w:tc>
          <w:tcPr>
            <w:tcW w:w="162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Hộ đồng bào DTTS làng Bar gôc, xã Sa Sơn</w:t>
            </w:r>
          </w:p>
        </w:tc>
        <w:tc>
          <w:tcPr>
            <w:tcW w:w="18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Vườn quốc gia Chưmmomray</w:t>
            </w: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15</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1,5 ha/hộ</w:t>
            </w:r>
          </w:p>
        </w:tc>
        <w:tc>
          <w:tcPr>
            <w:tcW w:w="15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19.200.000</w:t>
            </w:r>
          </w:p>
        </w:tc>
      </w:tr>
      <w:tr w:rsidR="00FF27CD" w:rsidTr="00D8123B">
        <w:tc>
          <w:tcPr>
            <w:tcW w:w="6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5</w:t>
            </w:r>
          </w:p>
        </w:tc>
        <w:tc>
          <w:tcPr>
            <w:tcW w:w="198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both"/>
              <w:rPr>
                <w:rFonts w:eastAsia="Calibri"/>
                <w:color w:val="000000"/>
                <w:lang w:val="vi-VN"/>
              </w:rPr>
            </w:pPr>
            <w:r w:rsidRPr="003458D7">
              <w:rPr>
                <w:color w:val="000000"/>
                <w:lang w:val="vi-VN"/>
              </w:rPr>
              <w:t>Hỗ trợ phân bón năm thứ 3 cho cây Sa Nhân tím dưới tán rừng</w:t>
            </w:r>
          </w:p>
        </w:tc>
        <w:tc>
          <w:tcPr>
            <w:tcW w:w="162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Hộ đồng bào DTTS làng Bar gôc, xã Sa Sơn</w:t>
            </w:r>
          </w:p>
        </w:tc>
        <w:tc>
          <w:tcPr>
            <w:tcW w:w="18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vi-VN"/>
              </w:rPr>
              <w:t>Làng Bargốc,</w:t>
            </w:r>
          </w:p>
          <w:p w:rsidR="00FF27CD" w:rsidRDefault="00FF27CD" w:rsidP="00D8123B">
            <w:pPr>
              <w:spacing w:before="60" w:after="60"/>
              <w:jc w:val="center"/>
              <w:rPr>
                <w:rFonts w:eastAsia="Calibri"/>
                <w:color w:val="000000"/>
                <w:lang w:val="vi-VN"/>
              </w:rPr>
            </w:pPr>
            <w:r w:rsidRPr="003458D7">
              <w:rPr>
                <w:color w:val="000000"/>
                <w:lang w:val="vi-VN"/>
              </w:rPr>
              <w:t>xã Sa Sơn</w:t>
            </w: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20</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2 ha/hộ</w:t>
            </w:r>
          </w:p>
        </w:tc>
        <w:tc>
          <w:tcPr>
            <w:tcW w:w="15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25.600.000</w:t>
            </w:r>
          </w:p>
        </w:tc>
      </w:tr>
      <w:tr w:rsidR="00FF27CD" w:rsidTr="00D8123B">
        <w:trPr>
          <w:trHeight w:val="1339"/>
        </w:trPr>
        <w:tc>
          <w:tcPr>
            <w:tcW w:w="6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lastRenderedPageBreak/>
              <w:t>6</w:t>
            </w:r>
          </w:p>
        </w:tc>
        <w:tc>
          <w:tcPr>
            <w:tcW w:w="1980" w:type="dxa"/>
            <w:tcBorders>
              <w:top w:val="single" w:sz="4" w:space="0" w:color="auto"/>
              <w:left w:val="single" w:sz="4" w:space="0" w:color="auto"/>
              <w:bottom w:val="single" w:sz="4" w:space="0" w:color="auto"/>
              <w:right w:val="single" w:sz="4" w:space="0" w:color="auto"/>
            </w:tcBorders>
            <w:vAlign w:val="center"/>
          </w:tcPr>
          <w:p w:rsidR="00FF27CD" w:rsidRPr="003B23CD" w:rsidRDefault="00FF27CD" w:rsidP="00D8123B">
            <w:pPr>
              <w:spacing w:before="60" w:after="60"/>
              <w:jc w:val="both"/>
              <w:rPr>
                <w:rFonts w:eastAsia="Calibri"/>
                <w:color w:val="000000"/>
              </w:rPr>
            </w:pPr>
            <w:r w:rsidRPr="003458D7">
              <w:rPr>
                <w:color w:val="000000"/>
                <w:lang w:val="vi-VN"/>
              </w:rPr>
              <w:t>Hỗ trợ nâng cao chất lượng đàn bò</w:t>
            </w:r>
            <w:r>
              <w:rPr>
                <w:color w:val="000000"/>
              </w:rPr>
              <w:t xml:space="preserve"> bằng Phương pháp thụ tinh nhân tạo</w:t>
            </w:r>
          </w:p>
        </w:tc>
        <w:tc>
          <w:tcPr>
            <w:tcW w:w="162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vi-VN"/>
              </w:rPr>
              <w:t>Các hộ tham gia phương án</w:t>
            </w:r>
          </w:p>
        </w:tc>
        <w:tc>
          <w:tcPr>
            <w:tcW w:w="18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vi-VN"/>
              </w:rPr>
              <w:t>Các xã</w:t>
            </w:r>
            <w:r>
              <w:rPr>
                <w:color w:val="000000"/>
              </w:rPr>
              <w:t>, thị trấn</w:t>
            </w:r>
            <w:r w:rsidRPr="003458D7">
              <w:rPr>
                <w:color w:val="000000"/>
                <w:lang w:val="vi-VN"/>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p>
        </w:tc>
        <w:tc>
          <w:tcPr>
            <w:tcW w:w="15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30.100.000</w:t>
            </w:r>
          </w:p>
        </w:tc>
      </w:tr>
      <w:tr w:rsidR="00FF27CD" w:rsidTr="00D8123B">
        <w:trPr>
          <w:trHeight w:val="841"/>
        </w:trPr>
        <w:tc>
          <w:tcPr>
            <w:tcW w:w="2610" w:type="dxa"/>
            <w:gridSpan w:val="2"/>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b/>
                <w:color w:val="000000"/>
                <w:lang w:val="it-IT"/>
              </w:rPr>
            </w:pPr>
            <w:r>
              <w:rPr>
                <w:b/>
                <w:color w:val="000000"/>
                <w:lang w:val="it-IT"/>
              </w:rPr>
              <w:t>Tổng</w:t>
            </w:r>
          </w:p>
        </w:tc>
        <w:tc>
          <w:tcPr>
            <w:tcW w:w="162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rPr>
                <w:rFonts w:ascii="Calibri" w:hAnsi="Calibri"/>
              </w:rPr>
            </w:pPr>
          </w:p>
        </w:tc>
        <w:tc>
          <w:tcPr>
            <w:tcW w:w="18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rPr>
                <w:rFonts w:ascii="Calibri" w:hAnsi="Calibri"/>
              </w:rPr>
            </w:pP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p>
        </w:tc>
        <w:tc>
          <w:tcPr>
            <w:tcW w:w="153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b/>
                <w:color w:val="000000"/>
              </w:rPr>
            </w:pPr>
            <w:r>
              <w:rPr>
                <w:b/>
                <w:color w:val="000000"/>
              </w:rPr>
              <w:t>835.460.000</w:t>
            </w:r>
          </w:p>
        </w:tc>
      </w:tr>
    </w:tbl>
    <w:p w:rsidR="00FF27CD" w:rsidRPr="00C15D54" w:rsidRDefault="00FF27CD" w:rsidP="00FF27CD">
      <w:pPr>
        <w:pStyle w:val="BodyText3"/>
        <w:spacing w:before="60" w:after="60"/>
        <w:jc w:val="both"/>
        <w:rPr>
          <w:rFonts w:eastAsia="Calibri"/>
          <w:b/>
          <w:color w:val="000000"/>
          <w:sz w:val="28"/>
          <w:szCs w:val="22"/>
        </w:rPr>
      </w:pPr>
      <w:r>
        <w:rPr>
          <w:rFonts w:eastAsia="Calibri"/>
          <w:color w:val="000000"/>
          <w:sz w:val="28"/>
          <w:szCs w:val="22"/>
        </w:rPr>
        <w:tab/>
      </w:r>
      <w:r>
        <w:rPr>
          <w:rFonts w:eastAsia="Calibri"/>
          <w:b/>
          <w:color w:val="000000"/>
          <w:sz w:val="28"/>
          <w:szCs w:val="22"/>
        </w:rPr>
        <w:t>1.2. Hoạt động khác</w:t>
      </w:r>
    </w:p>
    <w:p w:rsidR="00FF27CD" w:rsidRDefault="00FF27CD" w:rsidP="00FF27CD">
      <w:pPr>
        <w:pStyle w:val="BodyText3"/>
        <w:spacing w:before="60" w:after="60"/>
        <w:jc w:val="both"/>
        <w:rPr>
          <w:rFonts w:eastAsia="Calibri"/>
          <w:color w:val="000000"/>
          <w:sz w:val="28"/>
          <w:szCs w:val="22"/>
        </w:rPr>
      </w:pPr>
      <w:r>
        <w:rPr>
          <w:rFonts w:eastAsia="Calibri"/>
          <w:color w:val="000000"/>
          <w:sz w:val="28"/>
          <w:szCs w:val="22"/>
        </w:rPr>
        <w:tab/>
        <w:t>- Tuyên truyền, tổng kết Chương trình, khuyến nông, khuyến lâm: 9.600.000 đồng.</w:t>
      </w:r>
    </w:p>
    <w:p w:rsidR="00FF27CD" w:rsidRDefault="00FF27CD" w:rsidP="00FF27CD">
      <w:pPr>
        <w:pStyle w:val="BodyText3"/>
        <w:spacing w:before="60" w:after="60"/>
        <w:jc w:val="both"/>
        <w:rPr>
          <w:rFonts w:eastAsia="Calibri"/>
          <w:color w:val="000000"/>
          <w:sz w:val="28"/>
          <w:szCs w:val="22"/>
        </w:rPr>
      </w:pPr>
      <w:r>
        <w:rPr>
          <w:rFonts w:eastAsia="Calibri"/>
          <w:color w:val="000000"/>
          <w:sz w:val="28"/>
          <w:szCs w:val="22"/>
        </w:rPr>
        <w:tab/>
        <w:t>- Chi phí quản lý, giám sát, chỉ đạo: 32.336.500 đồng.</w:t>
      </w:r>
    </w:p>
    <w:p w:rsidR="00FF27CD" w:rsidRDefault="00FF27CD" w:rsidP="00FF27CD">
      <w:pPr>
        <w:pStyle w:val="BodyText3"/>
        <w:spacing w:before="60" w:after="60"/>
        <w:jc w:val="both"/>
        <w:rPr>
          <w:rFonts w:eastAsia="Calibri"/>
          <w:color w:val="000000"/>
          <w:sz w:val="28"/>
          <w:szCs w:val="22"/>
        </w:rPr>
      </w:pPr>
      <w:r>
        <w:rPr>
          <w:rFonts w:eastAsia="Calibri"/>
          <w:color w:val="000000"/>
          <w:sz w:val="28"/>
          <w:szCs w:val="22"/>
        </w:rPr>
        <w:tab/>
        <w:t>- Chi phí khác, dự phòng: 122.603.500 đồng</w:t>
      </w:r>
    </w:p>
    <w:p w:rsidR="00FF27CD" w:rsidRDefault="00FF27CD" w:rsidP="00FF27CD">
      <w:pPr>
        <w:pStyle w:val="BodyText3"/>
        <w:spacing w:before="60" w:after="60"/>
        <w:jc w:val="both"/>
        <w:rPr>
          <w:rFonts w:eastAsia="Calibri"/>
          <w:b/>
          <w:color w:val="000000"/>
          <w:sz w:val="28"/>
          <w:szCs w:val="22"/>
        </w:rPr>
      </w:pPr>
      <w:r>
        <w:rPr>
          <w:rFonts w:eastAsia="Calibri"/>
          <w:color w:val="000000"/>
          <w:sz w:val="28"/>
          <w:szCs w:val="22"/>
        </w:rPr>
        <w:tab/>
      </w:r>
      <w:r>
        <w:rPr>
          <w:rFonts w:eastAsia="Calibri"/>
          <w:b/>
          <w:color w:val="000000"/>
          <w:sz w:val="28"/>
          <w:szCs w:val="22"/>
        </w:rPr>
        <w:t>2. Chương trình tăng cường khuyến nông hỗ trợ các xã vùng ngập lòng hồ thủy điện Ia Ly và PleiKrông (Kinh phí: 500.000.000 đồng).</w:t>
      </w:r>
    </w:p>
    <w:p w:rsidR="00FF27CD" w:rsidRDefault="00FF27CD" w:rsidP="00FF27CD">
      <w:pPr>
        <w:pStyle w:val="BodyText3"/>
        <w:spacing w:before="60" w:after="60"/>
        <w:ind w:firstLine="720"/>
        <w:jc w:val="both"/>
        <w:rPr>
          <w:rFonts w:eastAsia="Calibri"/>
          <w:b/>
          <w:i/>
          <w:color w:val="000000"/>
          <w:sz w:val="28"/>
          <w:szCs w:val="28"/>
        </w:rPr>
      </w:pPr>
      <w:r w:rsidRPr="007D0B56">
        <w:rPr>
          <w:rFonts w:eastAsia="Calibri"/>
          <w:b/>
          <w:i/>
          <w:color w:val="000000"/>
          <w:sz w:val="28"/>
          <w:szCs w:val="28"/>
        </w:rPr>
        <w:t xml:space="preserve">2.1. </w:t>
      </w:r>
      <w:r>
        <w:rPr>
          <w:rFonts w:eastAsia="Calibri"/>
          <w:b/>
          <w:i/>
          <w:color w:val="000000"/>
          <w:sz w:val="28"/>
          <w:szCs w:val="28"/>
        </w:rPr>
        <w:t>Nội dung,</w:t>
      </w:r>
      <w:r w:rsidRPr="007D0B56">
        <w:rPr>
          <w:rFonts w:eastAsia="Calibri"/>
          <w:b/>
          <w:i/>
          <w:color w:val="000000"/>
          <w:sz w:val="28"/>
          <w:szCs w:val="28"/>
        </w:rPr>
        <w:t xml:space="preserve"> hình thức hỗ trợ</w:t>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90"/>
        <w:gridCol w:w="1440"/>
        <w:gridCol w:w="1710"/>
        <w:gridCol w:w="900"/>
        <w:gridCol w:w="1170"/>
        <w:gridCol w:w="1440"/>
      </w:tblGrid>
      <w:tr w:rsidR="00FF27CD" w:rsidTr="00D8123B">
        <w:trPr>
          <w:trHeight w:val="689"/>
        </w:trPr>
        <w:tc>
          <w:tcPr>
            <w:tcW w:w="5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TT</w:t>
            </w:r>
          </w:p>
        </w:tc>
        <w:tc>
          <w:tcPr>
            <w:tcW w:w="189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Hạng mục</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Đối tượng</w:t>
            </w:r>
          </w:p>
        </w:tc>
        <w:tc>
          <w:tcPr>
            <w:tcW w:w="171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Địa điểm</w:t>
            </w: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Diện tích (ha)</w:t>
            </w:r>
          </w:p>
        </w:tc>
        <w:tc>
          <w:tcPr>
            <w:tcW w:w="117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
                <w:color w:val="000000"/>
                <w:lang w:val="vi-VN"/>
              </w:rPr>
            </w:pPr>
            <w:r>
              <w:rPr>
                <w:b/>
                <w:color w:val="000000"/>
              </w:rPr>
              <w:t>Mức hỗ trợ</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b/>
                <w:color w:val="000000"/>
              </w:rPr>
            </w:pPr>
            <w:r>
              <w:rPr>
                <w:b/>
                <w:color w:val="000000"/>
              </w:rPr>
              <w:t xml:space="preserve">Kinh phí </w:t>
            </w:r>
          </w:p>
          <w:p w:rsidR="00FF27CD" w:rsidRDefault="00FF27CD" w:rsidP="00D8123B">
            <w:pPr>
              <w:spacing w:before="60" w:after="60"/>
              <w:jc w:val="center"/>
              <w:rPr>
                <w:b/>
                <w:color w:val="000000"/>
              </w:rPr>
            </w:pPr>
            <w:r>
              <w:rPr>
                <w:b/>
                <w:color w:val="000000"/>
              </w:rPr>
              <w:t>dự kiến</w:t>
            </w:r>
          </w:p>
          <w:p w:rsidR="00FF27CD" w:rsidRDefault="00FF27CD" w:rsidP="00D8123B">
            <w:pPr>
              <w:spacing w:before="60" w:after="60"/>
              <w:jc w:val="center"/>
              <w:rPr>
                <w:rFonts w:eastAsia="Calibri"/>
                <w:b/>
                <w:color w:val="000000"/>
                <w:lang w:val="vi-VN"/>
              </w:rPr>
            </w:pPr>
            <w:r>
              <w:rPr>
                <w:b/>
                <w:color w:val="000000"/>
              </w:rPr>
              <w:t>(đồng)</w:t>
            </w:r>
          </w:p>
        </w:tc>
      </w:tr>
      <w:tr w:rsidR="00FF27CD" w:rsidTr="00D8123B">
        <w:tc>
          <w:tcPr>
            <w:tcW w:w="5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1</w:t>
            </w:r>
          </w:p>
        </w:tc>
        <w:tc>
          <w:tcPr>
            <w:tcW w:w="189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both"/>
              <w:rPr>
                <w:rFonts w:eastAsia="Calibri"/>
                <w:color w:val="000000"/>
                <w:lang w:val="vi-VN"/>
              </w:rPr>
            </w:pPr>
            <w:r w:rsidRPr="003458D7">
              <w:rPr>
                <w:color w:val="000000"/>
                <w:lang w:val="vi-VN"/>
              </w:rPr>
              <w:t xml:space="preserve">Hỗ trợ trồng cây Cà phê </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vi-VN"/>
              </w:rPr>
              <w:t xml:space="preserve">Các hộ dân trên địa bàn </w:t>
            </w:r>
          </w:p>
        </w:tc>
        <w:tc>
          <w:tcPr>
            <w:tcW w:w="171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Xã Ya Tăng</w:t>
            </w: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13</w:t>
            </w:r>
          </w:p>
        </w:tc>
        <w:tc>
          <w:tcPr>
            <w:tcW w:w="117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0,5-1 ha/hộ</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Cs/>
                <w:color w:val="000000"/>
                <w:lang w:val="vi-VN"/>
              </w:rPr>
            </w:pPr>
            <w:r>
              <w:rPr>
                <w:b/>
                <w:bCs/>
                <w:color w:val="000000"/>
              </w:rPr>
              <w:t xml:space="preserve">       </w:t>
            </w:r>
            <w:r>
              <w:rPr>
                <w:bCs/>
                <w:color w:val="000000"/>
              </w:rPr>
              <w:t xml:space="preserve">205.715.000   </w:t>
            </w:r>
          </w:p>
          <w:p w:rsidR="00FF27CD" w:rsidRDefault="00FF27CD" w:rsidP="00D8123B">
            <w:pPr>
              <w:spacing w:before="60" w:after="60"/>
              <w:jc w:val="center"/>
              <w:rPr>
                <w:rFonts w:eastAsia="Calibri"/>
                <w:color w:val="000000"/>
                <w:lang w:val="vi-VN"/>
              </w:rPr>
            </w:pPr>
          </w:p>
        </w:tc>
      </w:tr>
      <w:tr w:rsidR="00FF27CD" w:rsidTr="00D8123B">
        <w:tc>
          <w:tcPr>
            <w:tcW w:w="5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Pr>
                <w:color w:val="000000"/>
              </w:rPr>
              <w:t>2</w:t>
            </w:r>
          </w:p>
        </w:tc>
        <w:tc>
          <w:tcPr>
            <w:tcW w:w="189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both"/>
              <w:rPr>
                <w:rFonts w:eastAsia="Calibri"/>
                <w:color w:val="000000"/>
                <w:lang w:val="vi-VN"/>
              </w:rPr>
            </w:pPr>
            <w:r>
              <w:rPr>
                <w:color w:val="000000"/>
                <w:lang w:val="it-IT"/>
              </w:rPr>
              <w:t xml:space="preserve">Hỗ trợ Thuyền lưới </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vi-VN"/>
              </w:rPr>
              <w:t xml:space="preserve">Các hộ dân trên địa bàn </w:t>
            </w:r>
          </w:p>
        </w:tc>
        <w:tc>
          <w:tcPr>
            <w:tcW w:w="171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r w:rsidRPr="003458D7">
              <w:rPr>
                <w:color w:val="000000"/>
                <w:lang w:val="es-ES"/>
              </w:rPr>
              <w:t xml:space="preserve">Xã Ya Tăng, </w:t>
            </w:r>
          </w:p>
          <w:p w:rsidR="00FF27CD" w:rsidRDefault="00FF27CD" w:rsidP="00D8123B">
            <w:pPr>
              <w:spacing w:before="60" w:after="60"/>
              <w:jc w:val="center"/>
              <w:rPr>
                <w:rFonts w:eastAsia="Calibri"/>
                <w:color w:val="000000"/>
                <w:lang w:val="vi-VN"/>
              </w:rPr>
            </w:pPr>
            <w:r w:rsidRPr="003458D7">
              <w:rPr>
                <w:color w:val="000000"/>
                <w:lang w:val="es-ES"/>
              </w:rPr>
              <w:t>Xã Ya Ly</w:t>
            </w: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p>
        </w:tc>
        <w:tc>
          <w:tcPr>
            <w:tcW w:w="117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bCs/>
                <w:color w:val="000000"/>
                <w:lang w:val="vi-VN"/>
              </w:rPr>
            </w:pPr>
            <w:r w:rsidRPr="003458D7">
              <w:rPr>
                <w:b/>
                <w:bCs/>
                <w:color w:val="000000"/>
                <w:lang w:val="es-ES"/>
              </w:rPr>
              <w:t xml:space="preserve">       </w:t>
            </w:r>
            <w:r>
              <w:rPr>
                <w:bCs/>
                <w:color w:val="000000"/>
              </w:rPr>
              <w:t xml:space="preserve">224.300.000   </w:t>
            </w:r>
          </w:p>
          <w:p w:rsidR="00FF27CD" w:rsidRDefault="00FF27CD" w:rsidP="00D8123B">
            <w:pPr>
              <w:spacing w:before="60" w:after="60"/>
              <w:jc w:val="center"/>
              <w:rPr>
                <w:rFonts w:eastAsia="Calibri"/>
                <w:color w:val="000000"/>
                <w:lang w:val="vi-VN"/>
              </w:rPr>
            </w:pPr>
          </w:p>
        </w:tc>
      </w:tr>
      <w:tr w:rsidR="00FF27CD" w:rsidTr="00D8123B">
        <w:tc>
          <w:tcPr>
            <w:tcW w:w="2430" w:type="dxa"/>
            <w:gridSpan w:val="2"/>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b/>
                <w:color w:val="000000"/>
                <w:lang w:val="it-IT"/>
              </w:rPr>
            </w:pPr>
            <w:r>
              <w:rPr>
                <w:b/>
                <w:color w:val="000000"/>
                <w:lang w:val="it-IT"/>
              </w:rPr>
              <w:t>Tổng</w:t>
            </w: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rPr>
                <w:rFonts w:ascii="Calibri" w:hAnsi="Calibri"/>
              </w:rPr>
            </w:pPr>
          </w:p>
        </w:tc>
        <w:tc>
          <w:tcPr>
            <w:tcW w:w="171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rPr>
                <w:rFonts w:ascii="Calibri" w:hAnsi="Calibri"/>
              </w:rPr>
            </w:pPr>
          </w:p>
        </w:tc>
        <w:tc>
          <w:tcPr>
            <w:tcW w:w="90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p>
        </w:tc>
        <w:tc>
          <w:tcPr>
            <w:tcW w:w="117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rFonts w:eastAsia="Calibri"/>
                <w:color w:val="000000"/>
                <w:lang w:val="vi-VN"/>
              </w:rPr>
            </w:pPr>
          </w:p>
        </w:tc>
        <w:tc>
          <w:tcPr>
            <w:tcW w:w="1440" w:type="dxa"/>
            <w:tcBorders>
              <w:top w:val="single" w:sz="4" w:space="0" w:color="auto"/>
              <w:left w:val="single" w:sz="4" w:space="0" w:color="auto"/>
              <w:bottom w:val="single" w:sz="4" w:space="0" w:color="auto"/>
              <w:right w:val="single" w:sz="4" w:space="0" w:color="auto"/>
            </w:tcBorders>
            <w:vAlign w:val="center"/>
          </w:tcPr>
          <w:p w:rsidR="00FF27CD" w:rsidRDefault="00FF27CD" w:rsidP="00D8123B">
            <w:pPr>
              <w:spacing w:before="60" w:after="60"/>
              <w:jc w:val="center"/>
              <w:rPr>
                <w:b/>
                <w:bCs/>
                <w:color w:val="000000"/>
                <w:sz w:val="28"/>
              </w:rPr>
            </w:pPr>
            <w:r>
              <w:rPr>
                <w:b/>
                <w:bCs/>
                <w:color w:val="000000"/>
              </w:rPr>
              <w:t>430.015.000</w:t>
            </w:r>
          </w:p>
        </w:tc>
      </w:tr>
    </w:tbl>
    <w:p w:rsidR="00FF27CD" w:rsidRDefault="00FF27CD" w:rsidP="00FF27CD">
      <w:pPr>
        <w:pStyle w:val="NormalWeb"/>
        <w:shd w:val="clear" w:color="auto" w:fill="FFFFFF"/>
        <w:spacing w:before="60" w:beforeAutospacing="0" w:after="60" w:afterAutospacing="0"/>
        <w:ind w:firstLine="567"/>
        <w:jc w:val="both"/>
        <w:rPr>
          <w:rStyle w:val="Strong"/>
          <w:i/>
          <w:color w:val="000000"/>
          <w:sz w:val="28"/>
          <w:szCs w:val="28"/>
          <w:lang w:val="da-DK"/>
        </w:rPr>
      </w:pPr>
      <w:r>
        <w:rPr>
          <w:rStyle w:val="Strong"/>
          <w:i/>
          <w:color w:val="000000"/>
          <w:sz w:val="28"/>
          <w:szCs w:val="28"/>
          <w:lang w:val="da-DK"/>
        </w:rPr>
        <w:t>2.2. Các hoạt động khác</w:t>
      </w:r>
    </w:p>
    <w:p w:rsidR="00FF27CD" w:rsidRDefault="00FF27CD" w:rsidP="00FF27CD">
      <w:pPr>
        <w:pStyle w:val="BodyText3"/>
        <w:spacing w:before="60" w:after="60"/>
        <w:ind w:firstLine="567"/>
        <w:jc w:val="both"/>
        <w:rPr>
          <w:rFonts w:eastAsia="Calibri"/>
          <w:color w:val="000000"/>
          <w:sz w:val="28"/>
          <w:szCs w:val="22"/>
        </w:rPr>
      </w:pPr>
      <w:r>
        <w:rPr>
          <w:rFonts w:eastAsia="Calibri"/>
          <w:color w:val="000000"/>
          <w:sz w:val="28"/>
          <w:szCs w:val="22"/>
        </w:rPr>
        <w:t>- Chi phí quản lý, giám sát, chỉ đạo: 15.990.000 đồng.</w:t>
      </w:r>
    </w:p>
    <w:p w:rsidR="00FF27CD" w:rsidRDefault="00FF27CD" w:rsidP="00FF27CD">
      <w:pPr>
        <w:pStyle w:val="BodyText3"/>
        <w:spacing w:before="60" w:after="60"/>
        <w:ind w:firstLine="567"/>
        <w:jc w:val="both"/>
        <w:rPr>
          <w:rFonts w:eastAsia="Calibri"/>
          <w:color w:val="000000"/>
          <w:sz w:val="28"/>
          <w:szCs w:val="22"/>
        </w:rPr>
      </w:pPr>
      <w:r>
        <w:rPr>
          <w:rFonts w:eastAsia="Calibri"/>
          <w:color w:val="000000"/>
          <w:sz w:val="28"/>
          <w:szCs w:val="22"/>
        </w:rPr>
        <w:t>- Chi phí khác, dự phòng: 53.995.000 đồng</w:t>
      </w:r>
    </w:p>
    <w:p w:rsidR="00FF27CD" w:rsidRPr="00A45987" w:rsidRDefault="00FF27CD" w:rsidP="00FF27CD">
      <w:pPr>
        <w:spacing w:before="60" w:after="60"/>
        <w:ind w:firstLine="720"/>
        <w:jc w:val="both"/>
        <w:rPr>
          <w:b/>
          <w:color w:val="000000"/>
          <w:sz w:val="28"/>
          <w:szCs w:val="28"/>
        </w:rPr>
      </w:pPr>
      <w:r w:rsidRPr="00A45987">
        <w:rPr>
          <w:b/>
          <w:color w:val="000000"/>
          <w:sz w:val="28"/>
          <w:szCs w:val="28"/>
        </w:rPr>
        <w:t>V</w:t>
      </w:r>
      <w:r>
        <w:rPr>
          <w:b/>
          <w:color w:val="000000"/>
          <w:sz w:val="28"/>
          <w:szCs w:val="28"/>
        </w:rPr>
        <w:t>I. TỔ CHỨC THỰC HIỆN</w:t>
      </w:r>
    </w:p>
    <w:p w:rsidR="00FF27CD" w:rsidRPr="003458D7" w:rsidRDefault="00FF27CD" w:rsidP="00FF27CD">
      <w:pPr>
        <w:spacing w:before="60" w:after="60"/>
        <w:ind w:firstLine="720"/>
        <w:jc w:val="both"/>
        <w:rPr>
          <w:b/>
          <w:iCs/>
          <w:color w:val="000000"/>
          <w:sz w:val="28"/>
          <w:szCs w:val="28"/>
        </w:rPr>
      </w:pPr>
      <w:r>
        <w:rPr>
          <w:b/>
          <w:iCs/>
          <w:color w:val="000000"/>
          <w:sz w:val="28"/>
          <w:szCs w:val="28"/>
        </w:rPr>
        <w:t>1</w:t>
      </w:r>
      <w:r w:rsidRPr="003458D7">
        <w:rPr>
          <w:b/>
          <w:iCs/>
          <w:color w:val="000000"/>
          <w:sz w:val="28"/>
          <w:szCs w:val="28"/>
        </w:rPr>
        <w:t xml:space="preserve">. Trung tâm Dịch vụ </w:t>
      </w:r>
      <w:r>
        <w:rPr>
          <w:b/>
          <w:iCs/>
          <w:color w:val="000000"/>
          <w:sz w:val="28"/>
          <w:szCs w:val="28"/>
        </w:rPr>
        <w:t>n</w:t>
      </w:r>
      <w:r w:rsidRPr="003458D7">
        <w:rPr>
          <w:b/>
          <w:iCs/>
          <w:color w:val="000000"/>
          <w:sz w:val="28"/>
          <w:szCs w:val="28"/>
        </w:rPr>
        <w:t>ông nghiệp</w:t>
      </w:r>
    </w:p>
    <w:p w:rsidR="00FF27CD" w:rsidRPr="003458D7" w:rsidRDefault="00FF27CD" w:rsidP="00FF27CD">
      <w:pPr>
        <w:spacing w:before="60" w:after="60"/>
        <w:ind w:firstLine="720"/>
        <w:jc w:val="both"/>
        <w:rPr>
          <w:iCs/>
          <w:color w:val="000000"/>
          <w:sz w:val="28"/>
          <w:szCs w:val="28"/>
        </w:rPr>
      </w:pPr>
      <w:r w:rsidRPr="003458D7">
        <w:rPr>
          <w:iCs/>
          <w:color w:val="000000"/>
          <w:sz w:val="28"/>
          <w:szCs w:val="28"/>
        </w:rPr>
        <w:t>- Chủ trì,</w:t>
      </w:r>
      <w:r>
        <w:rPr>
          <w:iCs/>
          <w:color w:val="000000"/>
          <w:sz w:val="28"/>
          <w:szCs w:val="28"/>
        </w:rPr>
        <w:t xml:space="preserve"> phối hợp với UBND các xã, thị trấn và các đơn vị có liên quan</w:t>
      </w:r>
      <w:r w:rsidRPr="003458D7">
        <w:rPr>
          <w:iCs/>
          <w:color w:val="000000"/>
          <w:sz w:val="28"/>
          <w:szCs w:val="28"/>
        </w:rPr>
        <w:t xml:space="preserve"> tổ chức</w:t>
      </w:r>
      <w:r>
        <w:rPr>
          <w:iCs/>
          <w:color w:val="000000"/>
          <w:sz w:val="28"/>
          <w:szCs w:val="28"/>
        </w:rPr>
        <w:t xml:space="preserve"> thực hiện</w:t>
      </w:r>
      <w:r w:rsidRPr="003458D7">
        <w:rPr>
          <w:iCs/>
          <w:color w:val="000000"/>
          <w:sz w:val="28"/>
          <w:szCs w:val="28"/>
        </w:rPr>
        <w:t xml:space="preserve"> có hiệu quả các mô hình.</w:t>
      </w:r>
    </w:p>
    <w:p w:rsidR="00FF27CD" w:rsidRDefault="00FF27CD" w:rsidP="00FF27CD">
      <w:pPr>
        <w:spacing w:before="60" w:after="60"/>
        <w:ind w:firstLine="720"/>
        <w:jc w:val="both"/>
        <w:rPr>
          <w:color w:val="000000"/>
          <w:sz w:val="28"/>
          <w:szCs w:val="28"/>
        </w:rPr>
      </w:pPr>
      <w:r w:rsidRPr="003458D7">
        <w:rPr>
          <w:color w:val="000000"/>
          <w:sz w:val="28"/>
          <w:szCs w:val="28"/>
        </w:rPr>
        <w:t xml:space="preserve">- </w:t>
      </w:r>
      <w:r>
        <w:rPr>
          <w:color w:val="000000"/>
          <w:sz w:val="28"/>
          <w:szCs w:val="28"/>
        </w:rPr>
        <w:t xml:space="preserve">Thường xuyên kiểm tra, đánh giá tình hình sinh trưởng, phát triển và hướng dẫn </w:t>
      </w:r>
      <w:r w:rsidRPr="003458D7">
        <w:rPr>
          <w:color w:val="000000"/>
          <w:sz w:val="28"/>
          <w:szCs w:val="28"/>
        </w:rPr>
        <w:t xml:space="preserve">kỹ thuật </w:t>
      </w:r>
      <w:r>
        <w:rPr>
          <w:color w:val="000000"/>
          <w:sz w:val="28"/>
          <w:szCs w:val="28"/>
        </w:rPr>
        <w:t>chăm sóc, phòng trừ sâu bệnh gây hại cho các mô hình.</w:t>
      </w:r>
    </w:p>
    <w:p w:rsidR="00FF27CD" w:rsidRPr="003458D7" w:rsidRDefault="00FF27CD" w:rsidP="00FF27CD">
      <w:pPr>
        <w:spacing w:before="60" w:after="60"/>
        <w:ind w:firstLine="720"/>
        <w:jc w:val="both"/>
        <w:rPr>
          <w:color w:val="000000"/>
          <w:sz w:val="28"/>
          <w:szCs w:val="28"/>
        </w:rPr>
      </w:pPr>
      <w:r>
        <w:rPr>
          <w:color w:val="000000"/>
          <w:sz w:val="28"/>
          <w:szCs w:val="28"/>
        </w:rPr>
        <w:t>- Tăng cường công tác khuyến nông, tập huấn, hướng dẫn người dân áp dụng các tiến bộ khoa học công nghệ vào sản xuất nông nghiệp.</w:t>
      </w:r>
    </w:p>
    <w:p w:rsidR="00FF27CD" w:rsidRPr="003458D7" w:rsidRDefault="00FF27CD" w:rsidP="00FF27CD">
      <w:pPr>
        <w:spacing w:before="60" w:after="60"/>
        <w:ind w:firstLine="720"/>
        <w:jc w:val="both"/>
        <w:rPr>
          <w:color w:val="000000"/>
          <w:sz w:val="28"/>
          <w:szCs w:val="28"/>
        </w:rPr>
      </w:pPr>
      <w:r w:rsidRPr="003458D7">
        <w:rPr>
          <w:color w:val="000000"/>
          <w:sz w:val="28"/>
          <w:szCs w:val="28"/>
        </w:rPr>
        <w:t>- Định kỳ báo cáo tình hình thực hiện các mô h</w:t>
      </w:r>
      <w:r>
        <w:rPr>
          <w:color w:val="000000"/>
          <w:sz w:val="28"/>
          <w:szCs w:val="28"/>
        </w:rPr>
        <w:t xml:space="preserve">ình cho UBND huyện biết, </w:t>
      </w:r>
      <w:proofErr w:type="gramStart"/>
      <w:r>
        <w:rPr>
          <w:color w:val="000000"/>
          <w:sz w:val="28"/>
          <w:szCs w:val="28"/>
        </w:rPr>
        <w:t>theo</w:t>
      </w:r>
      <w:proofErr w:type="gramEnd"/>
      <w:r>
        <w:rPr>
          <w:color w:val="000000"/>
          <w:sz w:val="28"/>
          <w:szCs w:val="28"/>
        </w:rPr>
        <w:t xml:space="preserve"> dõi, chỉ đạo và t</w:t>
      </w:r>
      <w:r w:rsidRPr="003458D7">
        <w:rPr>
          <w:color w:val="000000"/>
          <w:sz w:val="28"/>
          <w:szCs w:val="28"/>
        </w:rPr>
        <w:t xml:space="preserve">ham mưu </w:t>
      </w:r>
      <w:r>
        <w:rPr>
          <w:color w:val="000000"/>
          <w:sz w:val="28"/>
          <w:szCs w:val="28"/>
        </w:rPr>
        <w:t>sơ kết,</w:t>
      </w:r>
      <w:r w:rsidRPr="003458D7">
        <w:rPr>
          <w:color w:val="000000"/>
          <w:sz w:val="28"/>
          <w:szCs w:val="28"/>
        </w:rPr>
        <w:t xml:space="preserve"> tổng kết đá</w:t>
      </w:r>
      <w:r>
        <w:rPr>
          <w:color w:val="000000"/>
          <w:sz w:val="28"/>
          <w:szCs w:val="28"/>
        </w:rPr>
        <w:t>nh giá kết quả thực hiện theo quy định.</w:t>
      </w:r>
    </w:p>
    <w:p w:rsidR="00FF27CD" w:rsidRPr="00A45987" w:rsidRDefault="00FF27CD" w:rsidP="00FF27CD">
      <w:pPr>
        <w:spacing w:before="60" w:after="60"/>
        <w:ind w:firstLine="720"/>
        <w:jc w:val="both"/>
        <w:rPr>
          <w:b/>
          <w:color w:val="000000"/>
          <w:sz w:val="28"/>
          <w:szCs w:val="28"/>
        </w:rPr>
      </w:pPr>
      <w:r>
        <w:rPr>
          <w:b/>
          <w:color w:val="000000"/>
          <w:sz w:val="28"/>
          <w:szCs w:val="28"/>
        </w:rPr>
        <w:t>2. Phòng NN&amp;PTNT</w:t>
      </w:r>
    </w:p>
    <w:p w:rsidR="00FF27CD" w:rsidRDefault="00FF27CD" w:rsidP="00FF27CD">
      <w:pPr>
        <w:spacing w:before="60" w:after="60"/>
        <w:ind w:firstLine="720"/>
        <w:jc w:val="both"/>
        <w:rPr>
          <w:color w:val="000000"/>
          <w:sz w:val="28"/>
          <w:szCs w:val="28"/>
        </w:rPr>
      </w:pPr>
      <w:r>
        <w:rPr>
          <w:color w:val="000000"/>
          <w:sz w:val="28"/>
          <w:szCs w:val="28"/>
        </w:rPr>
        <w:lastRenderedPageBreak/>
        <w:t>- Phối hợp chặt chẽ với Trung tâm Dịch vụ nông nghiệp và UBND các xã, thị trấn trong quá trình triển khai thực hiện mô hình.</w:t>
      </w:r>
    </w:p>
    <w:p w:rsidR="00FF27CD" w:rsidRPr="003458D7" w:rsidRDefault="00FF27CD" w:rsidP="00FF27CD">
      <w:pPr>
        <w:spacing w:before="60" w:after="60"/>
        <w:ind w:firstLine="720"/>
        <w:jc w:val="both"/>
        <w:rPr>
          <w:color w:val="000000"/>
          <w:sz w:val="28"/>
          <w:szCs w:val="28"/>
        </w:rPr>
      </w:pPr>
      <w:r>
        <w:rPr>
          <w:color w:val="000000"/>
          <w:sz w:val="28"/>
          <w:szCs w:val="28"/>
        </w:rPr>
        <w:t xml:space="preserve">- Cử </w:t>
      </w:r>
      <w:proofErr w:type="gramStart"/>
      <w:r>
        <w:rPr>
          <w:color w:val="000000"/>
          <w:sz w:val="28"/>
          <w:szCs w:val="28"/>
        </w:rPr>
        <w:t>cán</w:t>
      </w:r>
      <w:proofErr w:type="gramEnd"/>
      <w:r>
        <w:rPr>
          <w:color w:val="000000"/>
          <w:sz w:val="28"/>
          <w:szCs w:val="28"/>
        </w:rPr>
        <w:t xml:space="preserve"> bộ chuyên môn p</w:t>
      </w:r>
      <w:r w:rsidRPr="003458D7">
        <w:rPr>
          <w:color w:val="000000"/>
          <w:sz w:val="28"/>
          <w:szCs w:val="28"/>
        </w:rPr>
        <w:t xml:space="preserve">hối hợp </w:t>
      </w:r>
      <w:r>
        <w:rPr>
          <w:color w:val="000000"/>
          <w:sz w:val="28"/>
          <w:szCs w:val="28"/>
        </w:rPr>
        <w:t>kiểm tra, hướng dẫn kỹ thuật trồng, chăm sóc, phòng trừ sâu bệnh gây hại cho cây trồng.</w:t>
      </w:r>
    </w:p>
    <w:p w:rsidR="00FF27CD" w:rsidRPr="003458D7" w:rsidRDefault="00FF27CD" w:rsidP="00FF27CD">
      <w:pPr>
        <w:spacing w:before="60" w:after="60"/>
        <w:ind w:firstLine="720"/>
        <w:jc w:val="both"/>
        <w:rPr>
          <w:b/>
          <w:iCs/>
          <w:color w:val="000000"/>
          <w:sz w:val="28"/>
          <w:szCs w:val="28"/>
        </w:rPr>
      </w:pPr>
      <w:r>
        <w:rPr>
          <w:b/>
          <w:iCs/>
          <w:color w:val="000000"/>
          <w:sz w:val="28"/>
          <w:szCs w:val="28"/>
        </w:rPr>
        <w:t>3</w:t>
      </w:r>
      <w:r w:rsidRPr="003458D7">
        <w:rPr>
          <w:b/>
          <w:iCs/>
          <w:color w:val="000000"/>
          <w:sz w:val="28"/>
          <w:szCs w:val="28"/>
        </w:rPr>
        <w:t xml:space="preserve">. </w:t>
      </w:r>
      <w:r>
        <w:rPr>
          <w:b/>
          <w:iCs/>
          <w:color w:val="000000"/>
          <w:sz w:val="28"/>
          <w:szCs w:val="28"/>
        </w:rPr>
        <w:t>Phòng Tài chính - KH</w:t>
      </w:r>
    </w:p>
    <w:p w:rsidR="00FF27CD" w:rsidRPr="003458D7" w:rsidRDefault="00FF27CD" w:rsidP="00FF27CD">
      <w:pPr>
        <w:spacing w:before="60" w:after="60"/>
        <w:ind w:firstLine="720"/>
        <w:jc w:val="both"/>
        <w:rPr>
          <w:color w:val="000000"/>
          <w:sz w:val="28"/>
          <w:szCs w:val="28"/>
        </w:rPr>
      </w:pPr>
      <w:r w:rsidRPr="003458D7">
        <w:rPr>
          <w:color w:val="000000"/>
          <w:sz w:val="28"/>
          <w:szCs w:val="28"/>
        </w:rPr>
        <w:t>Tham mưu UBND huyện bố trí nguồn kinh phí kịp thời để triển khai thực hiện; hướng dẫn, kiểm tra các đơn vị quản lý,</w:t>
      </w:r>
      <w:r>
        <w:rPr>
          <w:color w:val="000000"/>
          <w:sz w:val="28"/>
          <w:szCs w:val="28"/>
        </w:rPr>
        <w:t xml:space="preserve"> sử dụng nguồn vốn đúng mục đích, hiệu quả và thanh quyết toán </w:t>
      </w:r>
      <w:proofErr w:type="gramStart"/>
      <w:r>
        <w:rPr>
          <w:color w:val="000000"/>
          <w:sz w:val="28"/>
          <w:szCs w:val="28"/>
        </w:rPr>
        <w:t>theo</w:t>
      </w:r>
      <w:proofErr w:type="gramEnd"/>
      <w:r>
        <w:rPr>
          <w:color w:val="000000"/>
          <w:sz w:val="28"/>
          <w:szCs w:val="28"/>
        </w:rPr>
        <w:t xml:space="preserve"> quy định hiện hành của nhà nước.</w:t>
      </w:r>
    </w:p>
    <w:p w:rsidR="00FF27CD" w:rsidRPr="003458D7" w:rsidRDefault="00FF27CD" w:rsidP="00FF27CD">
      <w:pPr>
        <w:spacing w:before="60" w:after="60"/>
        <w:ind w:firstLine="720"/>
        <w:jc w:val="both"/>
        <w:rPr>
          <w:b/>
          <w:color w:val="000000"/>
          <w:sz w:val="28"/>
          <w:szCs w:val="28"/>
        </w:rPr>
      </w:pPr>
      <w:r>
        <w:rPr>
          <w:b/>
          <w:color w:val="000000"/>
          <w:sz w:val="28"/>
          <w:szCs w:val="28"/>
        </w:rPr>
        <w:t>4</w:t>
      </w:r>
      <w:r w:rsidRPr="003458D7">
        <w:rPr>
          <w:b/>
          <w:color w:val="000000"/>
          <w:sz w:val="28"/>
          <w:szCs w:val="28"/>
        </w:rPr>
        <w:t xml:space="preserve">. Đài </w:t>
      </w:r>
      <w:r>
        <w:rPr>
          <w:b/>
          <w:color w:val="000000"/>
          <w:sz w:val="28"/>
          <w:szCs w:val="28"/>
        </w:rPr>
        <w:t>Truyền thanh - Truyền hình huyện</w:t>
      </w:r>
    </w:p>
    <w:p w:rsidR="00FF27CD" w:rsidRPr="003458D7" w:rsidRDefault="00FF27CD" w:rsidP="00FF27CD">
      <w:pPr>
        <w:spacing w:before="60" w:after="60"/>
        <w:ind w:firstLine="720"/>
        <w:jc w:val="both"/>
        <w:rPr>
          <w:iCs/>
          <w:color w:val="000000"/>
          <w:sz w:val="28"/>
          <w:szCs w:val="28"/>
        </w:rPr>
      </w:pPr>
      <w:r w:rsidRPr="003458D7">
        <w:rPr>
          <w:iCs/>
          <w:color w:val="000000"/>
          <w:sz w:val="28"/>
          <w:szCs w:val="28"/>
        </w:rPr>
        <w:t xml:space="preserve">Tổ chức tuyên truyền các nội dung </w:t>
      </w:r>
      <w:r>
        <w:rPr>
          <w:iCs/>
          <w:color w:val="000000"/>
          <w:sz w:val="28"/>
          <w:szCs w:val="28"/>
        </w:rPr>
        <w:t xml:space="preserve">hỗ trợ chương trình khuyến nông, khuyến lâm năm 2019; </w:t>
      </w:r>
    </w:p>
    <w:p w:rsidR="00FF27CD" w:rsidRPr="003458D7" w:rsidRDefault="00FF27CD" w:rsidP="00FF27CD">
      <w:pPr>
        <w:spacing w:before="60" w:after="60"/>
        <w:ind w:firstLine="720"/>
        <w:jc w:val="both"/>
        <w:rPr>
          <w:b/>
          <w:color w:val="000000"/>
          <w:sz w:val="28"/>
          <w:szCs w:val="28"/>
        </w:rPr>
      </w:pPr>
      <w:r>
        <w:rPr>
          <w:b/>
          <w:iCs/>
          <w:color w:val="000000"/>
          <w:sz w:val="28"/>
          <w:szCs w:val="28"/>
        </w:rPr>
        <w:t>5. UBND các xã, thị trấn</w:t>
      </w:r>
    </w:p>
    <w:p w:rsidR="00FF27CD" w:rsidRPr="003458D7" w:rsidRDefault="00FF27CD" w:rsidP="00FF27CD">
      <w:pPr>
        <w:spacing w:before="60" w:after="60"/>
        <w:ind w:firstLine="720"/>
        <w:jc w:val="both"/>
        <w:rPr>
          <w:color w:val="000000"/>
          <w:sz w:val="28"/>
          <w:szCs w:val="28"/>
        </w:rPr>
      </w:pPr>
      <w:r w:rsidRPr="003458D7">
        <w:rPr>
          <w:color w:val="000000"/>
          <w:sz w:val="28"/>
          <w:szCs w:val="28"/>
        </w:rPr>
        <w:t>- Tổ chức họp thôn</w:t>
      </w:r>
      <w:r>
        <w:rPr>
          <w:color w:val="000000"/>
          <w:sz w:val="28"/>
          <w:szCs w:val="28"/>
        </w:rPr>
        <w:t>,</w:t>
      </w:r>
      <w:r w:rsidRPr="003458D7">
        <w:rPr>
          <w:color w:val="000000"/>
          <w:sz w:val="28"/>
          <w:szCs w:val="28"/>
        </w:rPr>
        <w:t xml:space="preserve"> làng tuyên truyền về chủ trương, </w:t>
      </w:r>
      <w:r>
        <w:rPr>
          <w:color w:val="000000"/>
          <w:sz w:val="28"/>
          <w:szCs w:val="28"/>
        </w:rPr>
        <w:t xml:space="preserve">nội dung hỗ trợ để người dân nắm bắt, </w:t>
      </w:r>
      <w:r w:rsidRPr="003458D7">
        <w:rPr>
          <w:color w:val="000000"/>
          <w:sz w:val="28"/>
          <w:szCs w:val="28"/>
        </w:rPr>
        <w:t xml:space="preserve">chủ động đăng ký </w:t>
      </w:r>
      <w:r>
        <w:rPr>
          <w:color w:val="000000"/>
          <w:sz w:val="28"/>
          <w:szCs w:val="28"/>
        </w:rPr>
        <w:t>nhu cầu</w:t>
      </w:r>
      <w:r w:rsidRPr="003458D7">
        <w:rPr>
          <w:color w:val="000000"/>
          <w:sz w:val="28"/>
          <w:szCs w:val="28"/>
        </w:rPr>
        <w:t>;</w:t>
      </w:r>
      <w:r>
        <w:rPr>
          <w:color w:val="000000"/>
          <w:sz w:val="28"/>
          <w:szCs w:val="28"/>
        </w:rPr>
        <w:t xml:space="preserve"> đẩy mạnh tuyên truyền về các mô hình hiệu quả để người dân nhân rộng trong sản xuất nông nghiệp</w:t>
      </w:r>
      <w:r w:rsidRPr="003458D7">
        <w:rPr>
          <w:color w:val="000000"/>
          <w:sz w:val="28"/>
          <w:szCs w:val="28"/>
        </w:rPr>
        <w:t>.</w:t>
      </w:r>
    </w:p>
    <w:p w:rsidR="00FF27CD" w:rsidRDefault="00FF27CD" w:rsidP="00FF27CD">
      <w:pPr>
        <w:spacing w:before="60" w:after="60"/>
        <w:ind w:firstLine="720"/>
        <w:jc w:val="both"/>
        <w:rPr>
          <w:color w:val="000000"/>
          <w:sz w:val="28"/>
          <w:szCs w:val="28"/>
        </w:rPr>
      </w:pPr>
      <w:r w:rsidRPr="003458D7">
        <w:rPr>
          <w:color w:val="000000"/>
          <w:sz w:val="28"/>
          <w:szCs w:val="28"/>
        </w:rPr>
        <w:t xml:space="preserve">- </w:t>
      </w:r>
      <w:r>
        <w:rPr>
          <w:color w:val="000000"/>
          <w:sz w:val="28"/>
          <w:szCs w:val="28"/>
        </w:rPr>
        <w:t>Rà soát, lập danh sách các hộ dân đăng ký tham gia xây dựng mô hình và hướng dẫn hoàn thiện</w:t>
      </w:r>
      <w:r w:rsidRPr="003458D7">
        <w:rPr>
          <w:color w:val="000000"/>
          <w:sz w:val="28"/>
          <w:szCs w:val="28"/>
        </w:rPr>
        <w:t xml:space="preserve"> c</w:t>
      </w:r>
      <w:r>
        <w:rPr>
          <w:color w:val="000000"/>
          <w:sz w:val="28"/>
          <w:szCs w:val="28"/>
        </w:rPr>
        <w:t xml:space="preserve">ác thủ tục hỗ trợ </w:t>
      </w:r>
      <w:proofErr w:type="gramStart"/>
      <w:r>
        <w:rPr>
          <w:color w:val="000000"/>
          <w:sz w:val="28"/>
          <w:szCs w:val="28"/>
        </w:rPr>
        <w:t>theo</w:t>
      </w:r>
      <w:proofErr w:type="gramEnd"/>
      <w:r>
        <w:rPr>
          <w:color w:val="000000"/>
          <w:sz w:val="28"/>
          <w:szCs w:val="28"/>
        </w:rPr>
        <w:t xml:space="preserve"> quy định.</w:t>
      </w:r>
      <w:r w:rsidRPr="003458D7">
        <w:rPr>
          <w:color w:val="000000"/>
          <w:sz w:val="28"/>
          <w:szCs w:val="28"/>
        </w:rPr>
        <w:t xml:space="preserve"> </w:t>
      </w:r>
    </w:p>
    <w:p w:rsidR="00FF27CD" w:rsidRDefault="00FF27CD" w:rsidP="00FF27CD">
      <w:pPr>
        <w:spacing w:before="60" w:after="60"/>
        <w:ind w:firstLine="720"/>
        <w:jc w:val="both"/>
        <w:rPr>
          <w:color w:val="000000"/>
          <w:sz w:val="28"/>
          <w:szCs w:val="28"/>
        </w:rPr>
      </w:pPr>
      <w:r>
        <w:rPr>
          <w:color w:val="000000"/>
          <w:sz w:val="28"/>
          <w:szCs w:val="28"/>
        </w:rPr>
        <w:t>- Phối hợp chặt chẽ với Trung tâm Dịch vụ nông nghiệp và các đơn vị có liên quan trong việc kiểm tra, giám sát và chỉ đạo thực hiện các mô hình.</w:t>
      </w:r>
    </w:p>
    <w:p w:rsidR="00FF27CD" w:rsidRDefault="00FF27CD" w:rsidP="00FF27CD">
      <w:pPr>
        <w:spacing w:before="60" w:after="60"/>
        <w:ind w:firstLine="720"/>
        <w:jc w:val="both"/>
        <w:rPr>
          <w:color w:val="000000"/>
          <w:sz w:val="28"/>
          <w:szCs w:val="28"/>
        </w:rPr>
      </w:pPr>
      <w:r>
        <w:rPr>
          <w:color w:val="000000"/>
          <w:sz w:val="28"/>
          <w:szCs w:val="28"/>
        </w:rPr>
        <w:t xml:space="preserve">- </w:t>
      </w:r>
      <w:r w:rsidRPr="003458D7">
        <w:rPr>
          <w:color w:val="000000"/>
          <w:sz w:val="28"/>
          <w:szCs w:val="28"/>
        </w:rPr>
        <w:t xml:space="preserve">Đánh giá kết quả thực hiện các mô hình trên địa bàn và báo cáo </w:t>
      </w:r>
      <w:proofErr w:type="gramStart"/>
      <w:r w:rsidRPr="003458D7">
        <w:rPr>
          <w:color w:val="000000"/>
          <w:sz w:val="28"/>
          <w:szCs w:val="28"/>
        </w:rPr>
        <w:t>theo</w:t>
      </w:r>
      <w:proofErr w:type="gramEnd"/>
      <w:r w:rsidRPr="003458D7">
        <w:rPr>
          <w:color w:val="000000"/>
          <w:sz w:val="28"/>
          <w:szCs w:val="28"/>
        </w:rPr>
        <w:t xml:space="preserve"> định kỳ </w:t>
      </w:r>
      <w:r>
        <w:rPr>
          <w:color w:val="000000"/>
          <w:sz w:val="28"/>
          <w:szCs w:val="28"/>
        </w:rPr>
        <w:t>(</w:t>
      </w:r>
      <w:r w:rsidRPr="004E0552">
        <w:rPr>
          <w:i/>
          <w:color w:val="000000"/>
          <w:sz w:val="28"/>
          <w:szCs w:val="28"/>
        </w:rPr>
        <w:t>hàng tháng, quý, năm</w:t>
      </w:r>
      <w:r>
        <w:rPr>
          <w:color w:val="000000"/>
          <w:sz w:val="28"/>
          <w:szCs w:val="28"/>
        </w:rPr>
        <w:t>) hoặc đột xuất (</w:t>
      </w:r>
      <w:r w:rsidRPr="004E0552">
        <w:rPr>
          <w:i/>
          <w:color w:val="000000"/>
          <w:sz w:val="28"/>
          <w:szCs w:val="28"/>
        </w:rPr>
        <w:t>khi có yêu cầu</w:t>
      </w:r>
      <w:r>
        <w:rPr>
          <w:color w:val="000000"/>
          <w:sz w:val="28"/>
          <w:szCs w:val="28"/>
        </w:rPr>
        <w:t>) gửi về Trung tâm Dịch vụ nông nghiệp để tổng hợp, tham mưu UBND huyện theo quy định.</w:t>
      </w:r>
    </w:p>
    <w:p w:rsidR="00FF27CD" w:rsidRDefault="00FF27CD" w:rsidP="00FF27CD">
      <w:pPr>
        <w:spacing w:before="60" w:after="60"/>
        <w:ind w:firstLine="567"/>
        <w:jc w:val="both"/>
        <w:rPr>
          <w:color w:val="000000"/>
          <w:sz w:val="28"/>
          <w:szCs w:val="28"/>
        </w:rPr>
      </w:pPr>
      <w:r w:rsidRPr="003458D7">
        <w:rPr>
          <w:color w:val="000000"/>
          <w:sz w:val="28"/>
          <w:szCs w:val="28"/>
        </w:rPr>
        <w:t xml:space="preserve">Trên đây là </w:t>
      </w:r>
      <w:r>
        <w:rPr>
          <w:color w:val="000000"/>
          <w:sz w:val="28"/>
          <w:szCs w:val="28"/>
        </w:rPr>
        <w:t>Kế hoạch</w:t>
      </w:r>
      <w:r w:rsidRPr="003458D7">
        <w:rPr>
          <w:color w:val="000000"/>
          <w:sz w:val="28"/>
          <w:szCs w:val="28"/>
        </w:rPr>
        <w:t xml:space="preserve"> </w:t>
      </w:r>
      <w:r w:rsidRPr="00A45987">
        <w:rPr>
          <w:color w:val="000000"/>
          <w:sz w:val="28"/>
          <w:szCs w:val="28"/>
        </w:rPr>
        <w:t xml:space="preserve">thực hiện </w:t>
      </w:r>
      <w:r>
        <w:rPr>
          <w:color w:val="000000"/>
          <w:sz w:val="28"/>
          <w:szCs w:val="28"/>
        </w:rPr>
        <w:t>Chương trình</w:t>
      </w:r>
      <w:r w:rsidRPr="00A45987">
        <w:rPr>
          <w:color w:val="000000"/>
          <w:sz w:val="28"/>
          <w:szCs w:val="28"/>
        </w:rPr>
        <w:t xml:space="preserve"> khuyến nông</w:t>
      </w:r>
      <w:r>
        <w:rPr>
          <w:color w:val="000000"/>
          <w:sz w:val="28"/>
          <w:szCs w:val="28"/>
        </w:rPr>
        <w:t>, khuyến lâm</w:t>
      </w:r>
      <w:r w:rsidRPr="00A45987">
        <w:rPr>
          <w:color w:val="000000"/>
          <w:sz w:val="28"/>
          <w:szCs w:val="28"/>
        </w:rPr>
        <w:t xml:space="preserve"> trong năm 2019 </w:t>
      </w:r>
      <w:r>
        <w:rPr>
          <w:color w:val="000000"/>
          <w:sz w:val="28"/>
          <w:szCs w:val="28"/>
        </w:rPr>
        <w:t>trên địa bàn huyện</w:t>
      </w:r>
      <w:r w:rsidRPr="00A45987">
        <w:rPr>
          <w:color w:val="000000"/>
          <w:sz w:val="28"/>
          <w:szCs w:val="28"/>
        </w:rPr>
        <w:t xml:space="preserve"> Sa Thầy</w:t>
      </w:r>
      <w:proofErr w:type="gramStart"/>
      <w:r w:rsidRPr="00A45987">
        <w:rPr>
          <w:color w:val="000000"/>
          <w:sz w:val="28"/>
          <w:szCs w:val="28"/>
        </w:rPr>
        <w:t>./</w:t>
      </w:r>
      <w:proofErr w:type="gramEnd"/>
      <w:r w:rsidRPr="00A45987">
        <w:rPr>
          <w:color w:val="000000"/>
          <w:sz w:val="28"/>
          <w:szCs w:val="28"/>
        </w:rPr>
        <w:t>.</w:t>
      </w:r>
    </w:p>
    <w:p w:rsidR="00FF27CD" w:rsidRDefault="00FF27CD" w:rsidP="00FF27CD">
      <w:pPr>
        <w:spacing w:before="60" w:after="60"/>
        <w:ind w:firstLine="567"/>
        <w:jc w:val="both"/>
        <w:rPr>
          <w:color w:val="000000"/>
          <w:sz w:val="28"/>
          <w:szCs w:val="28"/>
        </w:rPr>
      </w:pPr>
    </w:p>
    <w:tbl>
      <w:tblPr>
        <w:tblW w:w="0" w:type="auto"/>
        <w:tblLook w:val="04A0"/>
      </w:tblPr>
      <w:tblGrid>
        <w:gridCol w:w="4708"/>
        <w:gridCol w:w="4708"/>
      </w:tblGrid>
      <w:tr w:rsidR="00FF27CD" w:rsidRPr="000571F9" w:rsidTr="00D8123B">
        <w:tc>
          <w:tcPr>
            <w:tcW w:w="4708" w:type="dxa"/>
          </w:tcPr>
          <w:p w:rsidR="00FF27CD" w:rsidRPr="000571F9" w:rsidRDefault="00FF27CD" w:rsidP="00D8123B">
            <w:pPr>
              <w:jc w:val="both"/>
              <w:rPr>
                <w:color w:val="000000"/>
                <w:sz w:val="28"/>
                <w:szCs w:val="28"/>
              </w:rPr>
            </w:pPr>
            <w:r w:rsidRPr="000571F9">
              <w:rPr>
                <w:b/>
                <w:i/>
                <w:color w:val="000000"/>
              </w:rPr>
              <w:t xml:space="preserve">Nơi nhận: </w:t>
            </w:r>
            <w:r w:rsidRPr="000571F9">
              <w:rPr>
                <w:color w:val="000000"/>
                <w:sz w:val="28"/>
                <w:szCs w:val="28"/>
              </w:rPr>
              <w:t xml:space="preserve">                                                                      </w:t>
            </w:r>
          </w:p>
          <w:p w:rsidR="00FF27CD" w:rsidRPr="000571F9" w:rsidRDefault="00FF27CD" w:rsidP="00D8123B">
            <w:pPr>
              <w:pStyle w:val="Heading1"/>
              <w:keepNext/>
              <w:spacing w:before="0" w:beforeAutospacing="0" w:after="0" w:afterAutospacing="0"/>
              <w:rPr>
                <w:b w:val="0"/>
                <w:color w:val="000000"/>
                <w:sz w:val="22"/>
                <w:szCs w:val="22"/>
              </w:rPr>
            </w:pPr>
            <w:r w:rsidRPr="000571F9">
              <w:rPr>
                <w:b w:val="0"/>
                <w:color w:val="000000"/>
                <w:sz w:val="22"/>
                <w:szCs w:val="22"/>
              </w:rPr>
              <w:t xml:space="preserve">- TT Huyện ủy;                                                                                                          </w:t>
            </w:r>
          </w:p>
          <w:p w:rsidR="00FF27CD" w:rsidRPr="000571F9" w:rsidRDefault="00FF27CD" w:rsidP="00D8123B">
            <w:pPr>
              <w:pStyle w:val="Heading1"/>
              <w:keepNext/>
              <w:spacing w:before="0" w:beforeAutospacing="0" w:after="0" w:afterAutospacing="0"/>
              <w:rPr>
                <w:bCs w:val="0"/>
                <w:color w:val="000000"/>
                <w:sz w:val="26"/>
                <w:szCs w:val="26"/>
              </w:rPr>
            </w:pPr>
            <w:r w:rsidRPr="000571F9">
              <w:rPr>
                <w:b w:val="0"/>
                <w:color w:val="000000"/>
                <w:sz w:val="22"/>
                <w:szCs w:val="22"/>
              </w:rPr>
              <w:t>- TT HĐND huyện;</w:t>
            </w:r>
            <w:r w:rsidRPr="000571F9">
              <w:rPr>
                <w:color w:val="000000"/>
                <w:sz w:val="28"/>
                <w:szCs w:val="28"/>
              </w:rPr>
              <w:t xml:space="preserve">                                                             </w:t>
            </w:r>
          </w:p>
          <w:p w:rsidR="00FF27CD" w:rsidRPr="000571F9" w:rsidRDefault="00FF27CD" w:rsidP="00D8123B">
            <w:pPr>
              <w:jc w:val="both"/>
              <w:rPr>
                <w:bCs/>
                <w:color w:val="000000"/>
                <w:kern w:val="36"/>
              </w:rPr>
            </w:pPr>
            <w:r w:rsidRPr="000571F9">
              <w:rPr>
                <w:bCs/>
                <w:color w:val="000000"/>
                <w:kern w:val="36"/>
                <w:sz w:val="22"/>
                <w:szCs w:val="22"/>
              </w:rPr>
              <w:t>- CT, các PCT huyện;</w:t>
            </w:r>
          </w:p>
          <w:p w:rsidR="00FF27CD" w:rsidRPr="000571F9" w:rsidRDefault="00FF27CD" w:rsidP="00D8123B">
            <w:pPr>
              <w:jc w:val="both"/>
              <w:rPr>
                <w:bCs/>
                <w:color w:val="000000"/>
                <w:kern w:val="36"/>
              </w:rPr>
            </w:pPr>
            <w:r w:rsidRPr="000571F9">
              <w:rPr>
                <w:bCs/>
                <w:color w:val="000000"/>
                <w:kern w:val="36"/>
                <w:sz w:val="22"/>
                <w:szCs w:val="22"/>
              </w:rPr>
              <w:t>- Phòng NN&amp;PTNT;</w:t>
            </w:r>
          </w:p>
          <w:p w:rsidR="00FF27CD" w:rsidRPr="000571F9" w:rsidRDefault="00FF27CD" w:rsidP="00D8123B">
            <w:pPr>
              <w:jc w:val="both"/>
              <w:rPr>
                <w:bCs/>
                <w:color w:val="000000"/>
                <w:kern w:val="36"/>
              </w:rPr>
            </w:pPr>
            <w:r w:rsidRPr="000571F9">
              <w:rPr>
                <w:bCs/>
                <w:color w:val="000000"/>
                <w:kern w:val="36"/>
                <w:sz w:val="22"/>
                <w:szCs w:val="22"/>
              </w:rPr>
              <w:t>- Phòng TC-KH;</w:t>
            </w:r>
          </w:p>
          <w:p w:rsidR="00FF27CD" w:rsidRPr="000571F9" w:rsidRDefault="00FF27CD" w:rsidP="00D8123B">
            <w:pPr>
              <w:jc w:val="both"/>
              <w:rPr>
                <w:bCs/>
                <w:color w:val="000000"/>
                <w:kern w:val="36"/>
              </w:rPr>
            </w:pPr>
            <w:r w:rsidRPr="000571F9">
              <w:rPr>
                <w:bCs/>
                <w:color w:val="000000"/>
                <w:kern w:val="36"/>
                <w:sz w:val="22"/>
                <w:szCs w:val="22"/>
              </w:rPr>
              <w:t>- Đài TT-TH;</w:t>
            </w:r>
          </w:p>
          <w:p w:rsidR="00FF27CD" w:rsidRPr="000571F9" w:rsidRDefault="00FF27CD" w:rsidP="00D8123B">
            <w:pPr>
              <w:jc w:val="both"/>
              <w:rPr>
                <w:bCs/>
                <w:color w:val="000000"/>
                <w:kern w:val="36"/>
              </w:rPr>
            </w:pPr>
            <w:r w:rsidRPr="000571F9">
              <w:rPr>
                <w:bCs/>
                <w:color w:val="000000"/>
                <w:kern w:val="36"/>
                <w:sz w:val="22"/>
                <w:szCs w:val="22"/>
              </w:rPr>
              <w:t>- Trung tâm Dịch vụ nông nghiệp;</w:t>
            </w:r>
          </w:p>
          <w:p w:rsidR="00FF27CD" w:rsidRPr="000571F9" w:rsidRDefault="00FF27CD" w:rsidP="00D8123B">
            <w:pPr>
              <w:jc w:val="both"/>
              <w:rPr>
                <w:bCs/>
                <w:color w:val="000000"/>
                <w:kern w:val="36"/>
              </w:rPr>
            </w:pPr>
            <w:r w:rsidRPr="000571F9">
              <w:rPr>
                <w:bCs/>
                <w:color w:val="000000"/>
                <w:kern w:val="36"/>
                <w:sz w:val="22"/>
                <w:szCs w:val="22"/>
              </w:rPr>
              <w:t>- UBND các xã, thị trấn;</w:t>
            </w:r>
          </w:p>
          <w:p w:rsidR="00FF27CD" w:rsidRPr="000571F9" w:rsidRDefault="00FF27CD" w:rsidP="00D8123B">
            <w:pPr>
              <w:jc w:val="both"/>
              <w:rPr>
                <w:bCs/>
                <w:color w:val="000000"/>
                <w:kern w:val="36"/>
              </w:rPr>
            </w:pPr>
            <w:r w:rsidRPr="000571F9">
              <w:rPr>
                <w:bCs/>
                <w:color w:val="000000"/>
                <w:kern w:val="36"/>
                <w:sz w:val="22"/>
                <w:szCs w:val="22"/>
              </w:rPr>
              <w:t xml:space="preserve">- Lưu: VT-LT </w:t>
            </w:r>
          </w:p>
          <w:p w:rsidR="00FF27CD" w:rsidRPr="000571F9" w:rsidRDefault="00FF27CD" w:rsidP="00D8123B">
            <w:pPr>
              <w:spacing w:before="60" w:after="60"/>
              <w:jc w:val="both"/>
              <w:rPr>
                <w:b/>
                <w:color w:val="000000"/>
                <w:sz w:val="28"/>
                <w:szCs w:val="28"/>
              </w:rPr>
            </w:pPr>
          </w:p>
        </w:tc>
        <w:tc>
          <w:tcPr>
            <w:tcW w:w="4708" w:type="dxa"/>
          </w:tcPr>
          <w:p w:rsidR="00FF27CD" w:rsidRPr="000571F9" w:rsidRDefault="00FF27CD" w:rsidP="00D8123B">
            <w:pPr>
              <w:spacing w:before="60" w:after="60"/>
              <w:jc w:val="center"/>
              <w:rPr>
                <w:b/>
                <w:color w:val="000000"/>
                <w:sz w:val="28"/>
                <w:szCs w:val="28"/>
              </w:rPr>
            </w:pPr>
            <w:r w:rsidRPr="000571F9">
              <w:rPr>
                <w:b/>
                <w:color w:val="000000"/>
                <w:sz w:val="28"/>
                <w:szCs w:val="28"/>
              </w:rPr>
              <w:t>TM. ỦY BAN NHÂN DÂN</w:t>
            </w:r>
          </w:p>
          <w:p w:rsidR="00FF27CD" w:rsidRPr="000571F9" w:rsidRDefault="00FF27CD" w:rsidP="00D8123B">
            <w:pPr>
              <w:spacing w:before="60" w:after="60"/>
              <w:jc w:val="center"/>
              <w:rPr>
                <w:b/>
                <w:color w:val="000000"/>
                <w:sz w:val="28"/>
                <w:szCs w:val="28"/>
              </w:rPr>
            </w:pPr>
            <w:r w:rsidRPr="000571F9">
              <w:rPr>
                <w:b/>
                <w:color w:val="000000"/>
                <w:sz w:val="28"/>
                <w:szCs w:val="28"/>
              </w:rPr>
              <w:t>CHỦ TỊCH</w:t>
            </w:r>
          </w:p>
        </w:tc>
      </w:tr>
    </w:tbl>
    <w:p w:rsidR="00FF27CD" w:rsidRPr="00A45987" w:rsidRDefault="00FF27CD" w:rsidP="00FF27CD">
      <w:pPr>
        <w:spacing w:before="60" w:after="60"/>
        <w:ind w:firstLine="567"/>
        <w:jc w:val="both"/>
        <w:rPr>
          <w:b/>
          <w:color w:val="000000"/>
          <w:sz w:val="28"/>
          <w:szCs w:val="28"/>
        </w:rPr>
      </w:pPr>
    </w:p>
    <w:p w:rsidR="00FF27CD" w:rsidRPr="00A45987" w:rsidRDefault="00FF27CD" w:rsidP="00FF27CD">
      <w:pPr>
        <w:spacing w:before="60" w:after="60"/>
        <w:jc w:val="center"/>
        <w:rPr>
          <w:b/>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ind w:firstLine="720"/>
        <w:jc w:val="both"/>
        <w:rPr>
          <w:b/>
          <w:color w:val="000000"/>
          <w:sz w:val="22"/>
          <w:szCs w:val="22"/>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FF27CD" w:rsidRPr="00A45987" w:rsidRDefault="00FF27CD" w:rsidP="00FF27CD">
      <w:pPr>
        <w:spacing w:before="60" w:after="60"/>
        <w:jc w:val="both"/>
        <w:rPr>
          <w:color w:val="000000"/>
          <w:sz w:val="28"/>
          <w:szCs w:val="28"/>
        </w:rPr>
      </w:pPr>
    </w:p>
    <w:p w:rsidR="006D40D5" w:rsidRDefault="006D40D5"/>
    <w:sectPr w:rsidR="006D40D5" w:rsidSect="00C728EE">
      <w:pgSz w:w="11907" w:h="16840" w:code="9"/>
      <w:pgMar w:top="1138" w:right="1008" w:bottom="1008"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FF27CD"/>
    <w:rsid w:val="006D40D5"/>
    <w:rsid w:val="009176FA"/>
    <w:rsid w:val="00940880"/>
    <w:rsid w:val="00BE052F"/>
    <w:rsid w:val="00C030BE"/>
    <w:rsid w:val="00E13B4C"/>
    <w:rsid w:val="00F03345"/>
    <w:rsid w:val="00FF2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C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F27C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7CD"/>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rsid w:val="00FF27CD"/>
    <w:pPr>
      <w:spacing w:line="400" w:lineRule="atLeast"/>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FF27CD"/>
    <w:rPr>
      <w:rFonts w:ascii=".VnTime" w:eastAsia="Times New Roman" w:hAnsi=".VnTime" w:cs=".VnTime"/>
      <w:sz w:val="28"/>
      <w:szCs w:val="28"/>
    </w:rPr>
  </w:style>
  <w:style w:type="character" w:styleId="Strong">
    <w:name w:val="Strong"/>
    <w:qFormat/>
    <w:rsid w:val="00FF27CD"/>
    <w:rPr>
      <w:b/>
      <w:bCs/>
    </w:rPr>
  </w:style>
  <w:style w:type="paragraph" w:styleId="NormalWeb">
    <w:name w:val="Normal (Web)"/>
    <w:basedOn w:val="Normal"/>
    <w:uiPriority w:val="99"/>
    <w:unhideWhenUsed/>
    <w:rsid w:val="00FF27CD"/>
    <w:pPr>
      <w:spacing w:before="100" w:beforeAutospacing="1" w:after="100" w:afterAutospacing="1"/>
    </w:pPr>
  </w:style>
  <w:style w:type="paragraph" w:styleId="NoSpacing">
    <w:name w:val="No Spacing"/>
    <w:qFormat/>
    <w:rsid w:val="00FF27CD"/>
    <w:pPr>
      <w:widowControl w:val="0"/>
      <w:spacing w:after="0" w:line="240" w:lineRule="auto"/>
    </w:pPr>
    <w:rPr>
      <w:rFonts w:ascii="Courier New" w:eastAsia="Courier New" w:hAnsi="Courier New" w:cs="Courier New"/>
      <w:color w:val="000000"/>
      <w:sz w:val="24"/>
      <w:szCs w:val="24"/>
      <w:lang w:val="vi-VN"/>
    </w:rPr>
  </w:style>
  <w:style w:type="character" w:styleId="Emphasis">
    <w:name w:val="Emphasis"/>
    <w:uiPriority w:val="20"/>
    <w:qFormat/>
    <w:rsid w:val="00FF27CD"/>
    <w:rPr>
      <w:i/>
      <w:iCs/>
    </w:rPr>
  </w:style>
  <w:style w:type="paragraph" w:styleId="BodyText3">
    <w:name w:val="Body Text 3"/>
    <w:basedOn w:val="Normal"/>
    <w:link w:val="BodyText3Char"/>
    <w:uiPriority w:val="99"/>
    <w:unhideWhenUsed/>
    <w:rsid w:val="00FF27CD"/>
    <w:pPr>
      <w:spacing w:after="120"/>
    </w:pPr>
    <w:rPr>
      <w:sz w:val="16"/>
      <w:szCs w:val="16"/>
    </w:rPr>
  </w:style>
  <w:style w:type="character" w:customStyle="1" w:styleId="BodyText3Char">
    <w:name w:val="Body Text 3 Char"/>
    <w:basedOn w:val="DefaultParagraphFont"/>
    <w:link w:val="BodyText3"/>
    <w:uiPriority w:val="99"/>
    <w:rsid w:val="00FF27CD"/>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4</cp:revision>
  <cp:lastPrinted>2019-04-02T03:47:00Z</cp:lastPrinted>
  <dcterms:created xsi:type="dcterms:W3CDTF">2019-04-02T03:41:00Z</dcterms:created>
  <dcterms:modified xsi:type="dcterms:W3CDTF">2019-04-03T01:52:00Z</dcterms:modified>
</cp:coreProperties>
</file>