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5" w:type="dxa"/>
        <w:tblInd w:w="108" w:type="dxa"/>
        <w:tblLook w:val="00A0"/>
      </w:tblPr>
      <w:tblGrid>
        <w:gridCol w:w="3217"/>
        <w:gridCol w:w="6158"/>
      </w:tblGrid>
      <w:tr w:rsidR="00857041" w:rsidRPr="00186F9C" w:rsidTr="001273EA">
        <w:trPr>
          <w:trHeight w:val="721"/>
        </w:trPr>
        <w:tc>
          <w:tcPr>
            <w:tcW w:w="3217" w:type="dxa"/>
          </w:tcPr>
          <w:p w:rsidR="00857041" w:rsidRPr="001273EA" w:rsidRDefault="00857041" w:rsidP="007C4112">
            <w:pPr>
              <w:jc w:val="center"/>
              <w:rPr>
                <w:b/>
                <w:bCs/>
                <w:color w:val="000000"/>
                <w:sz w:val="26"/>
                <w:szCs w:val="26"/>
              </w:rPr>
            </w:pPr>
            <w:r w:rsidRPr="001273EA">
              <w:rPr>
                <w:b/>
                <w:bCs/>
                <w:color w:val="000000"/>
                <w:sz w:val="26"/>
                <w:szCs w:val="26"/>
              </w:rPr>
              <w:t>HỘI ĐỒNG NHÂN DÂN</w:t>
            </w:r>
          </w:p>
          <w:p w:rsidR="001273EA" w:rsidRPr="00941711" w:rsidRDefault="00E90E22" w:rsidP="007C4112">
            <w:pPr>
              <w:jc w:val="center"/>
              <w:rPr>
                <w:b/>
                <w:bCs/>
                <w:color w:val="000000"/>
                <w:sz w:val="28"/>
                <w:szCs w:val="28"/>
              </w:rPr>
            </w:pPr>
            <w:r w:rsidRPr="00E90E22">
              <w:rPr>
                <w:b/>
                <w:bCs/>
                <w:noProof/>
                <w:color w:val="000000"/>
                <w:sz w:val="26"/>
                <w:szCs w:val="26"/>
              </w:rPr>
              <w:pict>
                <v:shapetype id="_x0000_t32" coordsize="21600,21600" o:spt="32" o:oned="t" path="m,l21600,21600e" filled="f">
                  <v:path arrowok="t" fillok="f" o:connecttype="none"/>
                  <o:lock v:ext="edit" shapetype="t"/>
                </v:shapetype>
                <v:shape id="AutoShape 7" o:spid="_x0000_s1026" type="#_x0000_t32" style="position:absolute;left:0;text-align:left;margin-left:50.55pt;margin-top:18.35pt;width:45.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psGwIAADo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"/>
              </w:pict>
            </w:r>
            <w:r w:rsidR="001273EA" w:rsidRPr="001273EA">
              <w:rPr>
                <w:b/>
                <w:bCs/>
                <w:color w:val="000000"/>
                <w:sz w:val="26"/>
                <w:szCs w:val="26"/>
              </w:rPr>
              <w:t>HUYỆN SA THẦY</w:t>
            </w:r>
          </w:p>
        </w:tc>
        <w:tc>
          <w:tcPr>
            <w:tcW w:w="6158" w:type="dxa"/>
          </w:tcPr>
          <w:p w:rsidR="00857041" w:rsidRDefault="00857041" w:rsidP="001273EA">
            <w:pPr>
              <w:jc w:val="center"/>
              <w:rPr>
                <w:b/>
                <w:bCs/>
                <w:color w:val="000000"/>
                <w:sz w:val="28"/>
                <w:szCs w:val="28"/>
              </w:rPr>
            </w:pPr>
            <w:r w:rsidRPr="00941711">
              <w:rPr>
                <w:b/>
                <w:bCs/>
                <w:color w:val="000000"/>
                <w:sz w:val="28"/>
                <w:szCs w:val="28"/>
              </w:rPr>
              <w:t>CỘNG HOÀ XÃ HỘI CHỦ NGHĨA VIỆT NAM</w:t>
            </w:r>
          </w:p>
          <w:p w:rsidR="001273EA" w:rsidRPr="00941711" w:rsidRDefault="00E90E22" w:rsidP="001273EA">
            <w:pPr>
              <w:jc w:val="center"/>
              <w:rPr>
                <w:bCs/>
                <w:color w:val="000000"/>
                <w:sz w:val="28"/>
                <w:szCs w:val="28"/>
              </w:rPr>
            </w:pPr>
            <w:r w:rsidRPr="00E90E22">
              <w:rPr>
                <w:b/>
                <w:bCs/>
                <w:noProof/>
                <w:color w:val="000000"/>
                <w:sz w:val="28"/>
                <w:szCs w:val="28"/>
              </w:rPr>
              <w:pict>
                <v:shape id="AutoShape 8" o:spid="_x0000_s1029" type="#_x0000_t32" style="position:absolute;left:0;text-align:left;margin-left:58.45pt;margin-top:19.45pt;width:180.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GV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"/>
              </w:pict>
            </w:r>
            <w:r w:rsidR="001273EA" w:rsidRPr="00941711">
              <w:rPr>
                <w:b/>
                <w:bCs/>
                <w:color w:val="000000"/>
                <w:sz w:val="28"/>
                <w:szCs w:val="28"/>
              </w:rPr>
              <w:t>Độc lập - Tự do - Hạnh phúc</w:t>
            </w:r>
          </w:p>
        </w:tc>
      </w:tr>
      <w:tr w:rsidR="00857041" w:rsidRPr="00CE7FB9" w:rsidTr="001273EA">
        <w:trPr>
          <w:trHeight w:val="646"/>
        </w:trPr>
        <w:tc>
          <w:tcPr>
            <w:tcW w:w="3217" w:type="dxa"/>
            <w:vAlign w:val="center"/>
          </w:tcPr>
          <w:p w:rsidR="00857041" w:rsidRPr="00CE7FB9" w:rsidRDefault="00857041" w:rsidP="00FD4713">
            <w:pPr>
              <w:jc w:val="center"/>
              <w:rPr>
                <w:b/>
                <w:bCs/>
                <w:color w:val="000000"/>
                <w:sz w:val="28"/>
                <w:szCs w:val="28"/>
              </w:rPr>
            </w:pPr>
            <w:r w:rsidRPr="00CE7FB9">
              <w:rPr>
                <w:color w:val="000000"/>
                <w:sz w:val="28"/>
                <w:szCs w:val="28"/>
              </w:rPr>
              <w:t xml:space="preserve">Số: </w:t>
            </w:r>
            <w:r w:rsidR="00FD4713">
              <w:rPr>
                <w:color w:val="000000"/>
                <w:sz w:val="28"/>
                <w:szCs w:val="28"/>
              </w:rPr>
              <w:t>21</w:t>
            </w:r>
            <w:r w:rsidRPr="00CE7FB9">
              <w:rPr>
                <w:color w:val="000000"/>
                <w:sz w:val="28"/>
                <w:szCs w:val="28"/>
              </w:rPr>
              <w:t>/2017/NQ-HĐND</w:t>
            </w:r>
          </w:p>
        </w:tc>
        <w:tc>
          <w:tcPr>
            <w:tcW w:w="6158" w:type="dxa"/>
            <w:vAlign w:val="center"/>
          </w:tcPr>
          <w:p w:rsidR="00857041" w:rsidRPr="00CE7FB9" w:rsidRDefault="00857041" w:rsidP="00FD4713">
            <w:pPr>
              <w:jc w:val="center"/>
              <w:rPr>
                <w:b/>
                <w:bCs/>
                <w:color w:val="000000"/>
                <w:sz w:val="28"/>
                <w:szCs w:val="28"/>
              </w:rPr>
            </w:pPr>
            <w:r w:rsidRPr="00CE7FB9">
              <w:rPr>
                <w:i/>
                <w:iCs/>
                <w:color w:val="000000"/>
                <w:sz w:val="28"/>
                <w:szCs w:val="28"/>
              </w:rPr>
              <w:t xml:space="preserve">Sa Thầy, ngày </w:t>
            </w:r>
            <w:r w:rsidR="00FD4713">
              <w:rPr>
                <w:i/>
                <w:iCs/>
                <w:color w:val="000000"/>
                <w:sz w:val="28"/>
                <w:szCs w:val="28"/>
              </w:rPr>
              <w:t>20</w:t>
            </w:r>
            <w:r w:rsidRPr="00CE7FB9">
              <w:rPr>
                <w:i/>
                <w:iCs/>
                <w:color w:val="000000"/>
                <w:sz w:val="28"/>
                <w:szCs w:val="28"/>
              </w:rPr>
              <w:t xml:space="preserve"> tháng </w:t>
            </w:r>
            <w:r w:rsidR="00C52B29">
              <w:rPr>
                <w:i/>
                <w:iCs/>
                <w:color w:val="000000"/>
                <w:sz w:val="28"/>
                <w:szCs w:val="28"/>
              </w:rPr>
              <w:t>12</w:t>
            </w:r>
            <w:r w:rsidRPr="00CE7FB9">
              <w:rPr>
                <w:i/>
                <w:iCs/>
                <w:color w:val="000000"/>
                <w:sz w:val="28"/>
                <w:szCs w:val="28"/>
              </w:rPr>
              <w:t xml:space="preserve"> năm 2017</w:t>
            </w:r>
          </w:p>
        </w:tc>
      </w:tr>
    </w:tbl>
    <w:p w:rsidR="00857041" w:rsidRDefault="00857041" w:rsidP="00857041">
      <w:pPr>
        <w:rPr>
          <w:b/>
          <w:sz w:val="28"/>
          <w:szCs w:val="28"/>
        </w:rPr>
      </w:pPr>
    </w:p>
    <w:p w:rsidR="00857041" w:rsidRPr="007C1E53" w:rsidRDefault="00857041" w:rsidP="00857041">
      <w:pPr>
        <w:jc w:val="center"/>
        <w:rPr>
          <w:b/>
          <w:sz w:val="28"/>
          <w:szCs w:val="28"/>
        </w:rPr>
      </w:pPr>
      <w:r w:rsidRPr="007C1E53">
        <w:rPr>
          <w:b/>
          <w:sz w:val="28"/>
          <w:szCs w:val="28"/>
        </w:rPr>
        <w:t>NGHỊ QUYẾT</w:t>
      </w:r>
    </w:p>
    <w:p w:rsidR="00857041" w:rsidRDefault="00857041" w:rsidP="00857041">
      <w:pPr>
        <w:pStyle w:val="NormalWeb"/>
        <w:shd w:val="clear" w:color="auto" w:fill="FFFFFF"/>
        <w:spacing w:before="0" w:beforeAutospacing="0" w:after="0" w:afterAutospacing="0"/>
        <w:jc w:val="center"/>
        <w:rPr>
          <w:rStyle w:val="Strong"/>
          <w:color w:val="000000"/>
          <w:sz w:val="28"/>
          <w:szCs w:val="28"/>
        </w:rPr>
      </w:pPr>
      <w:r>
        <w:rPr>
          <w:b/>
          <w:sz w:val="28"/>
          <w:szCs w:val="28"/>
        </w:rPr>
        <w:t>Về</w:t>
      </w:r>
      <w:r w:rsidRPr="007C1E53">
        <w:rPr>
          <w:rStyle w:val="Strong"/>
          <w:color w:val="000000"/>
          <w:sz w:val="28"/>
          <w:szCs w:val="28"/>
        </w:rPr>
        <w:t xml:space="preserve"> phát triển lâm nghiệp theo</w:t>
      </w:r>
      <w:r w:rsidR="00381850">
        <w:rPr>
          <w:rStyle w:val="Strong"/>
          <w:color w:val="000000"/>
          <w:sz w:val="28"/>
          <w:szCs w:val="28"/>
        </w:rPr>
        <w:t xml:space="preserve"> </w:t>
      </w:r>
      <w:r w:rsidRPr="007C1E53">
        <w:rPr>
          <w:rStyle w:val="Strong"/>
          <w:color w:val="000000"/>
          <w:sz w:val="28"/>
          <w:szCs w:val="28"/>
        </w:rPr>
        <w:t xml:space="preserve">hướng bền vững </w:t>
      </w:r>
    </w:p>
    <w:p w:rsidR="00857041" w:rsidRPr="007C1E53" w:rsidRDefault="00857041" w:rsidP="00857041">
      <w:pPr>
        <w:pStyle w:val="NormalWeb"/>
        <w:shd w:val="clear" w:color="auto" w:fill="FFFFFF"/>
        <w:spacing w:before="0" w:beforeAutospacing="0" w:after="0" w:afterAutospacing="0"/>
        <w:jc w:val="center"/>
        <w:rPr>
          <w:rStyle w:val="Strong"/>
          <w:color w:val="000000"/>
          <w:sz w:val="28"/>
          <w:szCs w:val="28"/>
        </w:rPr>
      </w:pPr>
      <w:r w:rsidRPr="007C1E53">
        <w:rPr>
          <w:rStyle w:val="Strong"/>
          <w:color w:val="000000"/>
          <w:sz w:val="28"/>
          <w:szCs w:val="28"/>
        </w:rPr>
        <w:t>trên địa bàn huyện Sa Thầ</w:t>
      </w:r>
      <w:r>
        <w:rPr>
          <w:rStyle w:val="Strong"/>
          <w:color w:val="000000"/>
          <w:sz w:val="28"/>
          <w:szCs w:val="28"/>
        </w:rPr>
        <w:t xml:space="preserve">y </w:t>
      </w:r>
      <w:r w:rsidRPr="007C1E53">
        <w:rPr>
          <w:rStyle w:val="Strong"/>
          <w:color w:val="000000"/>
          <w:sz w:val="28"/>
          <w:szCs w:val="28"/>
        </w:rPr>
        <w:t xml:space="preserve">giai đoạn </w:t>
      </w:r>
      <w:r>
        <w:rPr>
          <w:rStyle w:val="Strong"/>
          <w:color w:val="000000"/>
          <w:sz w:val="28"/>
          <w:szCs w:val="28"/>
        </w:rPr>
        <w:t>2016-2020</w:t>
      </w:r>
    </w:p>
    <w:p w:rsidR="00857041" w:rsidRPr="007C1E53" w:rsidRDefault="00E90E22" w:rsidP="00857041">
      <w:pPr>
        <w:jc w:val="center"/>
        <w:rPr>
          <w:b/>
          <w:sz w:val="28"/>
          <w:szCs w:val="28"/>
        </w:rPr>
      </w:pPr>
      <w:r>
        <w:rPr>
          <w:b/>
          <w:noProof/>
          <w:sz w:val="28"/>
          <w:szCs w:val="28"/>
        </w:rPr>
        <w:pict>
          <v:shape id="AutoShape 9" o:spid="_x0000_s1027" type="#_x0000_t32" style="position:absolute;left:0;text-align:left;margin-left:211.2pt;margin-top:1.45pt;width:45.7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3YGwIAADo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"/>
        </w:pict>
      </w:r>
    </w:p>
    <w:p w:rsidR="00857041" w:rsidRPr="007C1E53" w:rsidRDefault="00857041" w:rsidP="00857041">
      <w:pPr>
        <w:jc w:val="center"/>
        <w:rPr>
          <w:b/>
          <w:sz w:val="28"/>
          <w:szCs w:val="28"/>
        </w:rPr>
      </w:pPr>
      <w:r w:rsidRPr="007C1E53">
        <w:rPr>
          <w:b/>
          <w:sz w:val="28"/>
          <w:szCs w:val="28"/>
        </w:rPr>
        <w:t>HỘI ĐỒNG NHÂN DÂN HUYỆN SA THẦY</w:t>
      </w:r>
    </w:p>
    <w:p w:rsidR="00857041" w:rsidRPr="007C1E53" w:rsidRDefault="00857041" w:rsidP="00857041">
      <w:pPr>
        <w:jc w:val="center"/>
        <w:rPr>
          <w:b/>
          <w:sz w:val="28"/>
          <w:szCs w:val="28"/>
        </w:rPr>
      </w:pPr>
      <w:r w:rsidRPr="007C1E53">
        <w:rPr>
          <w:b/>
          <w:sz w:val="28"/>
          <w:szCs w:val="28"/>
        </w:rPr>
        <w:t>KHÓA X, KỲ H</w:t>
      </w:r>
      <w:r>
        <w:rPr>
          <w:b/>
          <w:sz w:val="28"/>
          <w:szCs w:val="28"/>
        </w:rPr>
        <w:t>ỌP</w:t>
      </w:r>
      <w:r w:rsidRPr="007C1E53">
        <w:rPr>
          <w:b/>
          <w:sz w:val="28"/>
          <w:szCs w:val="28"/>
        </w:rPr>
        <w:t xml:space="preserve"> THỨ 5</w:t>
      </w:r>
    </w:p>
    <w:p w:rsidR="00857041" w:rsidRPr="007C1E53" w:rsidRDefault="00857041" w:rsidP="00857041">
      <w:pPr>
        <w:jc w:val="center"/>
        <w:rPr>
          <w:b/>
          <w:sz w:val="28"/>
          <w:szCs w:val="28"/>
        </w:rPr>
      </w:pPr>
    </w:p>
    <w:p w:rsidR="00857041" w:rsidRPr="007C1E53" w:rsidRDefault="00857041" w:rsidP="004C39EA">
      <w:pPr>
        <w:pStyle w:val="NormalWeb"/>
        <w:shd w:val="clear" w:color="auto" w:fill="FFFFFF"/>
        <w:spacing w:before="120" w:beforeAutospacing="0" w:after="120" w:afterAutospacing="0"/>
        <w:ind w:firstLine="720"/>
        <w:jc w:val="both"/>
        <w:rPr>
          <w:rStyle w:val="Strong"/>
          <w:b w:val="0"/>
          <w:i/>
          <w:color w:val="000000"/>
          <w:sz w:val="28"/>
          <w:szCs w:val="28"/>
        </w:rPr>
      </w:pPr>
      <w:r w:rsidRPr="007C1E53">
        <w:rPr>
          <w:rStyle w:val="Strong"/>
          <w:b w:val="0"/>
          <w:i/>
          <w:color w:val="000000"/>
          <w:sz w:val="28"/>
          <w:szCs w:val="28"/>
        </w:rPr>
        <w:t xml:space="preserve">Căn cứ Luật </w:t>
      </w:r>
      <w:r w:rsidR="009F68DC">
        <w:rPr>
          <w:rStyle w:val="Strong"/>
          <w:b w:val="0"/>
          <w:i/>
          <w:color w:val="000000"/>
          <w:sz w:val="28"/>
          <w:szCs w:val="28"/>
        </w:rPr>
        <w:t>T</w:t>
      </w:r>
      <w:r w:rsidRPr="007C1E53">
        <w:rPr>
          <w:rStyle w:val="Strong"/>
          <w:b w:val="0"/>
          <w:i/>
          <w:color w:val="000000"/>
          <w:sz w:val="28"/>
          <w:szCs w:val="28"/>
        </w:rPr>
        <w:t>ổ chức Chính quyền địa phương ngày 19/6/2015;</w:t>
      </w:r>
    </w:p>
    <w:p w:rsidR="00857041" w:rsidRPr="007C1E53" w:rsidRDefault="00857041" w:rsidP="004C39EA">
      <w:pPr>
        <w:spacing w:before="120" w:after="120"/>
        <w:ind w:firstLine="720"/>
        <w:jc w:val="both"/>
        <w:rPr>
          <w:i/>
          <w:sz w:val="28"/>
          <w:szCs w:val="28"/>
          <w:lang w:val="pt-BR"/>
        </w:rPr>
      </w:pPr>
      <w:r w:rsidRPr="007C1E53">
        <w:rPr>
          <w:i/>
          <w:sz w:val="28"/>
          <w:szCs w:val="28"/>
          <w:lang w:val="pt-BR"/>
        </w:rPr>
        <w:t>Căn cứ Luật Ban hành văn bản quy phạm pháp luậ</w:t>
      </w:r>
      <w:r w:rsidR="003A4FB0">
        <w:rPr>
          <w:i/>
          <w:sz w:val="28"/>
          <w:szCs w:val="28"/>
          <w:lang w:val="pt-BR"/>
        </w:rPr>
        <w:t>t ngày 22/6/</w:t>
      </w:r>
      <w:r w:rsidRPr="007C1E53">
        <w:rPr>
          <w:i/>
          <w:sz w:val="28"/>
          <w:szCs w:val="28"/>
          <w:lang w:val="pt-BR"/>
        </w:rPr>
        <w:t xml:space="preserve">2015; </w:t>
      </w:r>
    </w:p>
    <w:p w:rsidR="00857041" w:rsidRPr="007C1E53" w:rsidRDefault="00857041" w:rsidP="004C39EA">
      <w:pPr>
        <w:pStyle w:val="NormalWeb"/>
        <w:shd w:val="clear" w:color="auto" w:fill="FFFFFF"/>
        <w:spacing w:before="120" w:beforeAutospacing="0" w:after="120" w:afterAutospacing="0"/>
        <w:ind w:firstLine="720"/>
        <w:jc w:val="both"/>
        <w:rPr>
          <w:i/>
          <w:iCs/>
          <w:color w:val="000000"/>
          <w:sz w:val="28"/>
          <w:szCs w:val="28"/>
          <w:shd w:val="clear" w:color="auto" w:fill="FFFFFF"/>
        </w:rPr>
      </w:pPr>
      <w:r w:rsidRPr="007C1E53">
        <w:rPr>
          <w:i/>
          <w:iCs/>
          <w:color w:val="000000"/>
          <w:sz w:val="28"/>
          <w:szCs w:val="28"/>
          <w:shd w:val="clear" w:color="auto" w:fill="FFFFFF"/>
          <w:lang w:val="vi-VN"/>
        </w:rPr>
        <w:t>Căn cứ Luật Bảo vệ và Phát triển rừng năm 2004;</w:t>
      </w:r>
    </w:p>
    <w:p w:rsidR="00857041" w:rsidRPr="007C1E53" w:rsidRDefault="00857041" w:rsidP="004C39EA">
      <w:pPr>
        <w:spacing w:before="120" w:after="120"/>
        <w:ind w:firstLine="720"/>
        <w:jc w:val="both"/>
        <w:rPr>
          <w:bCs/>
          <w:i/>
          <w:color w:val="000000"/>
          <w:sz w:val="28"/>
          <w:szCs w:val="28"/>
        </w:rPr>
      </w:pPr>
      <w:r w:rsidRPr="007C1E53">
        <w:rPr>
          <w:i/>
          <w:iCs/>
          <w:color w:val="000000"/>
          <w:sz w:val="28"/>
          <w:szCs w:val="28"/>
          <w:shd w:val="clear" w:color="auto" w:fill="FFFFFF"/>
        </w:rPr>
        <w:t xml:space="preserve">Căn cứ Nghị quyết số 09/2013/NQ-HĐND, </w:t>
      </w:r>
      <w:r w:rsidRPr="007C1E53">
        <w:rPr>
          <w:bCs/>
          <w:i/>
          <w:color w:val="000000"/>
          <w:sz w:val="28"/>
          <w:szCs w:val="28"/>
        </w:rPr>
        <w:t>ngày 04/7/2013 của HĐND tỉnh về thông qua Quy hoạch Bảo vệ &amp; Phát triển rừng tỉnh Kon Tum giai đoạn 2011 – 2020;</w:t>
      </w:r>
    </w:p>
    <w:p w:rsidR="00857041" w:rsidRPr="007C1E53" w:rsidRDefault="00857041" w:rsidP="004C39EA">
      <w:pPr>
        <w:spacing w:before="120" w:after="120"/>
        <w:ind w:firstLine="720"/>
        <w:jc w:val="both"/>
        <w:rPr>
          <w:bCs/>
          <w:i/>
          <w:color w:val="000000"/>
          <w:sz w:val="28"/>
          <w:szCs w:val="28"/>
        </w:rPr>
      </w:pPr>
      <w:r w:rsidRPr="007C1E53">
        <w:rPr>
          <w:bCs/>
          <w:i/>
          <w:color w:val="000000"/>
          <w:sz w:val="28"/>
          <w:szCs w:val="28"/>
        </w:rPr>
        <w:t xml:space="preserve">Căn cứ Quyết định số 34/2013/QĐ-UBND ngày </w:t>
      </w:r>
      <w:r w:rsidR="00BE49B9">
        <w:rPr>
          <w:bCs/>
          <w:i/>
          <w:color w:val="000000"/>
          <w:sz w:val="28"/>
          <w:szCs w:val="28"/>
        </w:rPr>
        <w:t>16/8/</w:t>
      </w:r>
      <w:r w:rsidRPr="007C1E53">
        <w:rPr>
          <w:bCs/>
          <w:i/>
          <w:color w:val="000000"/>
          <w:sz w:val="28"/>
          <w:szCs w:val="28"/>
        </w:rPr>
        <w:t>2013 của UBND tỉnh Kon Tum về phê duyệt Quy hoạch bảo vệ và phát triển rừng trên địa bàn tỉnh Kon Tum giai đoạn 2011-2020;</w:t>
      </w:r>
    </w:p>
    <w:p w:rsidR="00857041" w:rsidRDefault="00857041" w:rsidP="004C39EA">
      <w:pPr>
        <w:spacing w:before="120" w:after="120"/>
        <w:ind w:firstLine="720"/>
        <w:jc w:val="both"/>
        <w:rPr>
          <w:i/>
          <w:sz w:val="28"/>
          <w:szCs w:val="28"/>
        </w:rPr>
      </w:pPr>
      <w:r w:rsidRPr="007C1E53">
        <w:rPr>
          <w:i/>
          <w:sz w:val="28"/>
          <w:szCs w:val="28"/>
        </w:rPr>
        <w:t>Căn cứ Quyết định số 46/2017/QĐ-UBND ngày 19/9/2017 của UBND tỉnh Kon Tum về phê duyệt Đề án phát triển lâm nghiệp theo hướng bền vững giai đoạn 2016-2020 trên địa bàn tỉnh Kon Tum;</w:t>
      </w:r>
    </w:p>
    <w:p w:rsidR="00857041" w:rsidRPr="009D6BC3" w:rsidRDefault="00857041" w:rsidP="004C39EA">
      <w:pPr>
        <w:spacing w:before="120" w:after="120"/>
        <w:ind w:firstLine="720"/>
        <w:jc w:val="both"/>
        <w:rPr>
          <w:i/>
          <w:iCs/>
          <w:color w:val="000000"/>
          <w:sz w:val="28"/>
          <w:szCs w:val="28"/>
          <w:shd w:val="clear" w:color="auto" w:fill="FFFFFF"/>
        </w:rPr>
      </w:pPr>
      <w:r w:rsidRPr="009D6BC3">
        <w:rPr>
          <w:i/>
          <w:iCs/>
          <w:color w:val="000000"/>
          <w:sz w:val="28"/>
          <w:szCs w:val="28"/>
          <w:shd w:val="clear" w:color="auto" w:fill="FFFFFF"/>
        </w:rPr>
        <w:t>X</w:t>
      </w:r>
      <w:r w:rsidRPr="009D6BC3">
        <w:rPr>
          <w:i/>
          <w:iCs/>
          <w:color w:val="000000"/>
          <w:sz w:val="28"/>
          <w:szCs w:val="28"/>
          <w:shd w:val="clear" w:color="auto" w:fill="FFFFFF"/>
          <w:lang w:val="vi-VN"/>
        </w:rPr>
        <w:t>ét Tờ trình số</w:t>
      </w:r>
      <w:r w:rsidR="00BE49B9">
        <w:rPr>
          <w:i/>
          <w:iCs/>
          <w:color w:val="000000"/>
          <w:sz w:val="28"/>
          <w:szCs w:val="28"/>
          <w:shd w:val="clear" w:color="auto" w:fill="FFFFFF"/>
        </w:rPr>
        <w:t xml:space="preserve"> 271/TTr-UBND </w:t>
      </w:r>
      <w:r w:rsidRPr="009D6BC3">
        <w:rPr>
          <w:i/>
          <w:iCs/>
          <w:color w:val="000000"/>
          <w:sz w:val="28"/>
          <w:szCs w:val="28"/>
          <w:shd w:val="clear" w:color="auto" w:fill="FFFFFF"/>
          <w:lang w:val="vi-VN"/>
        </w:rPr>
        <w:t xml:space="preserve">ngày </w:t>
      </w:r>
      <w:r w:rsidR="00BE49B9">
        <w:rPr>
          <w:i/>
          <w:iCs/>
          <w:color w:val="000000"/>
          <w:sz w:val="28"/>
          <w:szCs w:val="28"/>
          <w:shd w:val="clear" w:color="auto" w:fill="FFFFFF"/>
        </w:rPr>
        <w:t>01/12</w:t>
      </w:r>
      <w:r w:rsidRPr="009D6BC3">
        <w:rPr>
          <w:i/>
          <w:iCs/>
          <w:color w:val="000000"/>
          <w:sz w:val="28"/>
          <w:szCs w:val="28"/>
          <w:shd w:val="clear" w:color="auto" w:fill="FFFFFF"/>
          <w:lang w:val="vi-VN"/>
        </w:rPr>
        <w:t>/201</w:t>
      </w:r>
      <w:r w:rsidRPr="009D6BC3">
        <w:rPr>
          <w:i/>
          <w:iCs/>
          <w:color w:val="000000"/>
          <w:sz w:val="28"/>
          <w:szCs w:val="28"/>
          <w:shd w:val="clear" w:color="auto" w:fill="FFFFFF"/>
        </w:rPr>
        <w:t>7</w:t>
      </w:r>
      <w:r w:rsidRPr="009D6BC3">
        <w:rPr>
          <w:i/>
          <w:iCs/>
          <w:color w:val="000000"/>
          <w:sz w:val="28"/>
          <w:szCs w:val="28"/>
          <w:shd w:val="clear" w:color="auto" w:fill="FFFFFF"/>
          <w:lang w:val="vi-VN"/>
        </w:rPr>
        <w:t xml:space="preserve"> của </w:t>
      </w:r>
      <w:r w:rsidR="00BE49B9">
        <w:rPr>
          <w:i/>
          <w:iCs/>
          <w:color w:val="000000"/>
          <w:sz w:val="28"/>
          <w:szCs w:val="28"/>
          <w:shd w:val="clear" w:color="auto" w:fill="FFFFFF"/>
        </w:rPr>
        <w:t>UBND</w:t>
      </w:r>
      <w:r w:rsidRPr="009D6BC3">
        <w:rPr>
          <w:i/>
          <w:iCs/>
          <w:color w:val="000000"/>
          <w:sz w:val="28"/>
          <w:szCs w:val="28"/>
          <w:shd w:val="clear" w:color="auto" w:fill="FFFFFF"/>
        </w:rPr>
        <w:t>huyện</w:t>
      </w:r>
      <w:r w:rsidRPr="009D6BC3">
        <w:rPr>
          <w:i/>
          <w:iCs/>
          <w:color w:val="000000"/>
          <w:sz w:val="28"/>
          <w:szCs w:val="28"/>
          <w:shd w:val="clear" w:color="auto" w:fill="FFFFFF"/>
          <w:lang w:val="vi-VN"/>
        </w:rPr>
        <w:t xml:space="preserve"> về việc thông qua Kế hoạch </w:t>
      </w:r>
      <w:r w:rsidRPr="009D6BC3">
        <w:rPr>
          <w:i/>
          <w:iCs/>
          <w:color w:val="000000"/>
          <w:sz w:val="28"/>
          <w:szCs w:val="28"/>
          <w:shd w:val="clear" w:color="auto" w:fill="FFFFFF"/>
        </w:rPr>
        <w:t>phát triển lâm nghiệ</w:t>
      </w:r>
      <w:r>
        <w:rPr>
          <w:i/>
          <w:iCs/>
          <w:color w:val="000000"/>
          <w:sz w:val="28"/>
          <w:szCs w:val="28"/>
          <w:shd w:val="clear" w:color="auto" w:fill="FFFFFF"/>
        </w:rPr>
        <w:t xml:space="preserve">p theo hướng bền vững trên địa bàn </w:t>
      </w:r>
      <w:r w:rsidRPr="009D6BC3">
        <w:rPr>
          <w:i/>
          <w:iCs/>
          <w:color w:val="000000"/>
          <w:sz w:val="28"/>
          <w:szCs w:val="28"/>
          <w:shd w:val="clear" w:color="auto" w:fill="FFFFFF"/>
        </w:rPr>
        <w:t>huyện Sa Thầy</w:t>
      </w:r>
      <w:r w:rsidRPr="009D6BC3">
        <w:rPr>
          <w:i/>
          <w:iCs/>
          <w:color w:val="000000"/>
          <w:sz w:val="28"/>
          <w:szCs w:val="28"/>
          <w:shd w:val="clear" w:color="auto" w:fill="FFFFFF"/>
          <w:lang w:val="vi-VN"/>
        </w:rPr>
        <w:t xml:space="preserve"> giai đoạn 201</w:t>
      </w:r>
      <w:r>
        <w:rPr>
          <w:i/>
          <w:iCs/>
          <w:color w:val="000000"/>
          <w:sz w:val="28"/>
          <w:szCs w:val="28"/>
          <w:shd w:val="clear" w:color="auto" w:fill="FFFFFF"/>
        </w:rPr>
        <w:t>6</w:t>
      </w:r>
      <w:r w:rsidRPr="009D6BC3">
        <w:rPr>
          <w:i/>
          <w:iCs/>
          <w:color w:val="000000"/>
          <w:sz w:val="28"/>
          <w:szCs w:val="28"/>
          <w:shd w:val="clear" w:color="auto" w:fill="FFFFFF"/>
        </w:rPr>
        <w:t>-</w:t>
      </w:r>
      <w:r w:rsidRPr="009D6BC3">
        <w:rPr>
          <w:i/>
          <w:iCs/>
          <w:color w:val="000000"/>
          <w:sz w:val="28"/>
          <w:szCs w:val="28"/>
          <w:shd w:val="clear" w:color="auto" w:fill="FFFFFF"/>
          <w:lang w:val="vi-VN"/>
        </w:rPr>
        <w:t xml:space="preserve">2020; Báo cáo thẩm tra của Ban Kinh tế </w:t>
      </w:r>
      <w:r>
        <w:rPr>
          <w:i/>
          <w:iCs/>
          <w:color w:val="000000"/>
          <w:sz w:val="28"/>
          <w:szCs w:val="28"/>
          <w:shd w:val="clear" w:color="auto" w:fill="FFFFFF"/>
        </w:rPr>
        <w:t xml:space="preserve">- </w:t>
      </w:r>
      <w:r w:rsidR="00BE49B9">
        <w:rPr>
          <w:i/>
          <w:iCs/>
          <w:color w:val="000000"/>
          <w:sz w:val="28"/>
          <w:szCs w:val="28"/>
          <w:shd w:val="clear" w:color="auto" w:fill="FFFFFF"/>
        </w:rPr>
        <w:t>X</w:t>
      </w:r>
      <w:r>
        <w:rPr>
          <w:i/>
          <w:iCs/>
          <w:color w:val="000000"/>
          <w:sz w:val="28"/>
          <w:szCs w:val="28"/>
          <w:shd w:val="clear" w:color="auto" w:fill="FFFFFF"/>
        </w:rPr>
        <w:t xml:space="preserve">ã hội </w:t>
      </w:r>
      <w:r w:rsidRPr="009D6BC3">
        <w:rPr>
          <w:i/>
          <w:iCs/>
          <w:color w:val="000000"/>
          <w:sz w:val="28"/>
          <w:szCs w:val="28"/>
          <w:shd w:val="clear" w:color="auto" w:fill="FFFFFF"/>
          <w:lang w:val="vi-VN"/>
        </w:rPr>
        <w:t xml:space="preserve">HĐND </w:t>
      </w:r>
      <w:r w:rsidRPr="009D6BC3">
        <w:rPr>
          <w:i/>
          <w:iCs/>
          <w:color w:val="000000"/>
          <w:sz w:val="28"/>
          <w:szCs w:val="28"/>
          <w:shd w:val="clear" w:color="auto" w:fill="FFFFFF"/>
        </w:rPr>
        <w:t>huyện</w:t>
      </w:r>
      <w:r w:rsidR="00BE49B9">
        <w:rPr>
          <w:i/>
          <w:iCs/>
          <w:color w:val="000000"/>
          <w:sz w:val="28"/>
          <w:szCs w:val="28"/>
          <w:shd w:val="clear" w:color="auto" w:fill="FFFFFF"/>
        </w:rPr>
        <w:t xml:space="preserve"> và</w:t>
      </w:r>
      <w:r w:rsidR="00895F37">
        <w:rPr>
          <w:i/>
          <w:iCs/>
          <w:color w:val="000000"/>
          <w:sz w:val="28"/>
          <w:szCs w:val="28"/>
          <w:shd w:val="clear" w:color="auto" w:fill="FFFFFF"/>
        </w:rPr>
        <w:t xml:space="preserve"> </w:t>
      </w:r>
      <w:r w:rsidRPr="009D6BC3">
        <w:rPr>
          <w:i/>
          <w:iCs/>
          <w:color w:val="000000"/>
          <w:sz w:val="28"/>
          <w:szCs w:val="28"/>
          <w:shd w:val="clear" w:color="auto" w:fill="FFFFFF"/>
          <w:lang w:val="vi-VN"/>
        </w:rPr>
        <w:t xml:space="preserve">ý kiến </w:t>
      </w:r>
      <w:r>
        <w:rPr>
          <w:i/>
          <w:iCs/>
          <w:color w:val="000000"/>
          <w:sz w:val="28"/>
          <w:szCs w:val="28"/>
          <w:shd w:val="clear" w:color="auto" w:fill="FFFFFF"/>
        </w:rPr>
        <w:t xml:space="preserve">thảo luận </w:t>
      </w:r>
      <w:r w:rsidRPr="009D6BC3">
        <w:rPr>
          <w:i/>
          <w:iCs/>
          <w:color w:val="000000"/>
          <w:sz w:val="28"/>
          <w:szCs w:val="28"/>
          <w:shd w:val="clear" w:color="auto" w:fill="FFFFFF"/>
          <w:lang w:val="vi-VN"/>
        </w:rPr>
        <w:t xml:space="preserve">của đại biểu HĐND </w:t>
      </w:r>
      <w:r w:rsidRPr="009D6BC3">
        <w:rPr>
          <w:i/>
          <w:iCs/>
          <w:color w:val="000000"/>
          <w:sz w:val="28"/>
          <w:szCs w:val="28"/>
          <w:shd w:val="clear" w:color="auto" w:fill="FFFFFF"/>
        </w:rPr>
        <w:t>huyện</w:t>
      </w:r>
      <w:r>
        <w:rPr>
          <w:i/>
          <w:iCs/>
          <w:color w:val="000000"/>
          <w:sz w:val="28"/>
          <w:szCs w:val="28"/>
          <w:shd w:val="clear" w:color="auto" w:fill="FFFFFF"/>
        </w:rPr>
        <w:t xml:space="preserve"> tại kỳ họp.</w:t>
      </w:r>
    </w:p>
    <w:p w:rsidR="00857041" w:rsidRDefault="00857041" w:rsidP="004C39EA">
      <w:pPr>
        <w:spacing w:before="120" w:after="120"/>
        <w:jc w:val="center"/>
        <w:rPr>
          <w:b/>
          <w:iCs/>
          <w:color w:val="000000"/>
          <w:sz w:val="28"/>
          <w:szCs w:val="28"/>
          <w:shd w:val="clear" w:color="auto" w:fill="FFFFFF"/>
        </w:rPr>
      </w:pPr>
      <w:r w:rsidRPr="007C1E53">
        <w:rPr>
          <w:b/>
          <w:iCs/>
          <w:color w:val="000000"/>
          <w:sz w:val="28"/>
          <w:szCs w:val="28"/>
          <w:shd w:val="clear" w:color="auto" w:fill="FFFFFF"/>
        </w:rPr>
        <w:t>QUYẾT NGHỊ:</w:t>
      </w:r>
    </w:p>
    <w:p w:rsidR="00857041" w:rsidRPr="007C1E53" w:rsidRDefault="00857041" w:rsidP="004C39EA">
      <w:pPr>
        <w:spacing w:before="120" w:after="120"/>
        <w:ind w:firstLine="720"/>
        <w:jc w:val="both"/>
        <w:rPr>
          <w:sz w:val="28"/>
          <w:szCs w:val="28"/>
        </w:rPr>
      </w:pPr>
      <w:r w:rsidRPr="007C1E53">
        <w:rPr>
          <w:b/>
          <w:sz w:val="28"/>
          <w:szCs w:val="28"/>
        </w:rPr>
        <w:t>Điề</w:t>
      </w:r>
      <w:r>
        <w:rPr>
          <w:b/>
          <w:sz w:val="28"/>
          <w:szCs w:val="28"/>
        </w:rPr>
        <w:t>u 1.</w:t>
      </w:r>
      <w:r w:rsidR="000F694E">
        <w:rPr>
          <w:b/>
          <w:sz w:val="28"/>
          <w:szCs w:val="28"/>
        </w:rPr>
        <w:t xml:space="preserve"> </w:t>
      </w:r>
      <w:r>
        <w:rPr>
          <w:sz w:val="28"/>
          <w:szCs w:val="28"/>
        </w:rPr>
        <w:t>Thống nhất</w:t>
      </w:r>
      <w:r w:rsidRPr="007C1E53">
        <w:rPr>
          <w:sz w:val="28"/>
          <w:szCs w:val="28"/>
        </w:rPr>
        <w:t xml:space="preserve"> Kế hoạch phát triển lâm nghiệp theo hướng bền vững trên địa bàn huyện Sa Thầy</w:t>
      </w:r>
      <w:r>
        <w:rPr>
          <w:sz w:val="28"/>
          <w:szCs w:val="28"/>
        </w:rPr>
        <w:t xml:space="preserve"> giai đoạn 2016-2020</w:t>
      </w:r>
      <w:r w:rsidRPr="007C1E53">
        <w:rPr>
          <w:sz w:val="28"/>
          <w:szCs w:val="28"/>
        </w:rPr>
        <w:t>, với các nội dung sau:</w:t>
      </w:r>
    </w:p>
    <w:p w:rsidR="00857041" w:rsidRPr="003A4FB0" w:rsidRDefault="00857041" w:rsidP="004C39EA">
      <w:pPr>
        <w:spacing w:before="120" w:after="120"/>
        <w:ind w:right="-1" w:firstLine="720"/>
        <w:jc w:val="both"/>
        <w:rPr>
          <w:b/>
          <w:color w:val="000000"/>
          <w:sz w:val="28"/>
          <w:szCs w:val="28"/>
          <w:lang w:val="pt-BR"/>
        </w:rPr>
      </w:pPr>
      <w:r w:rsidRPr="003A4FB0">
        <w:rPr>
          <w:b/>
          <w:color w:val="000000"/>
          <w:sz w:val="28"/>
          <w:szCs w:val="28"/>
          <w:lang w:val="pt-BR"/>
        </w:rPr>
        <w:t>1. Mục tiêu chung</w:t>
      </w:r>
    </w:p>
    <w:p w:rsidR="00857041" w:rsidRPr="007C1E53" w:rsidRDefault="00857041" w:rsidP="004C39EA">
      <w:pPr>
        <w:spacing w:before="120" w:after="120"/>
        <w:ind w:right="-1" w:firstLine="720"/>
        <w:jc w:val="both"/>
        <w:rPr>
          <w:noProof/>
          <w:color w:val="000000"/>
          <w:sz w:val="28"/>
          <w:szCs w:val="28"/>
          <w:lang w:val="pt-BR"/>
        </w:rPr>
      </w:pPr>
      <w:r w:rsidRPr="007C1E53">
        <w:rPr>
          <w:noProof/>
          <w:color w:val="000000"/>
          <w:spacing w:val="-4"/>
          <w:sz w:val="28"/>
          <w:szCs w:val="28"/>
          <w:lang w:val="vi-VN"/>
        </w:rPr>
        <w:t xml:space="preserve">Quản lý, bảo vệ, phát triển và sử dụng hiệu quả, bền vững diện tích rừng và đất lâm nghiệp hiện có theo mục tiêu quy hoạch và quy chế quản lý của từng loại rừng; </w:t>
      </w:r>
      <w:r w:rsidRPr="007C1E53">
        <w:rPr>
          <w:noProof/>
          <w:color w:val="000000"/>
          <w:spacing w:val="-4"/>
          <w:sz w:val="28"/>
          <w:szCs w:val="28"/>
          <w:lang w:val="pt-BR"/>
        </w:rPr>
        <w:t>nâng cao năng suất, chất lượng và phát huy giá trị của từng loại rừng</w:t>
      </w:r>
      <w:r w:rsidRPr="007C1E53">
        <w:rPr>
          <w:noProof/>
          <w:color w:val="000000"/>
          <w:spacing w:val="-4"/>
          <w:sz w:val="28"/>
          <w:szCs w:val="28"/>
          <w:lang w:val="vi-VN"/>
        </w:rPr>
        <w:t xml:space="preserve">; </w:t>
      </w:r>
      <w:r w:rsidRPr="007C1E53">
        <w:rPr>
          <w:noProof/>
          <w:sz w:val="28"/>
          <w:szCs w:val="28"/>
        </w:rPr>
        <w:t xml:space="preserve">nâng </w:t>
      </w:r>
      <w:r w:rsidRPr="007C1E53">
        <w:rPr>
          <w:noProof/>
          <w:sz w:val="28"/>
          <w:szCs w:val="28"/>
          <w:lang w:val="vi-VN"/>
        </w:rPr>
        <w:t xml:space="preserve">độ che phủ </w:t>
      </w:r>
      <w:r w:rsidR="00B11E54">
        <w:rPr>
          <w:noProof/>
          <w:sz w:val="28"/>
          <w:szCs w:val="28"/>
        </w:rPr>
        <w:t xml:space="preserve">lên </w:t>
      </w:r>
      <w:r w:rsidRPr="007C1E53">
        <w:rPr>
          <w:noProof/>
          <w:sz w:val="28"/>
          <w:szCs w:val="28"/>
        </w:rPr>
        <w:t>63</w:t>
      </w:r>
      <w:r w:rsidRPr="007C1E53">
        <w:rPr>
          <w:noProof/>
          <w:sz w:val="28"/>
          <w:szCs w:val="28"/>
          <w:lang w:val="vi-VN"/>
        </w:rPr>
        <w:t>%</w:t>
      </w:r>
      <w:r w:rsidR="003A4FB0">
        <w:rPr>
          <w:noProof/>
          <w:sz w:val="28"/>
          <w:szCs w:val="28"/>
        </w:rPr>
        <w:t xml:space="preserve"> </w:t>
      </w:r>
      <w:r w:rsidR="004E5A7C" w:rsidRPr="004E5A7C">
        <w:rPr>
          <w:i/>
          <w:noProof/>
          <w:sz w:val="28"/>
          <w:szCs w:val="28"/>
        </w:rPr>
        <w:t>(chưa bao gồm cây đa mục tiêu),</w:t>
      </w:r>
      <w:r w:rsidR="003A4FB0">
        <w:rPr>
          <w:i/>
          <w:noProof/>
          <w:sz w:val="28"/>
          <w:szCs w:val="28"/>
        </w:rPr>
        <w:t xml:space="preserve"> </w:t>
      </w:r>
      <w:r w:rsidRPr="007C1E53">
        <w:rPr>
          <w:noProof/>
          <w:color w:val="000000"/>
          <w:spacing w:val="-4"/>
          <w:sz w:val="28"/>
          <w:szCs w:val="28"/>
          <w:lang w:val="pt-BR"/>
        </w:rPr>
        <w:t xml:space="preserve">đáp ứng các yêu cầu về giảm nhẹ thiên tai, bảo vệ môi trường sinh thái, ứng phó với biến đổi khí hậu, điều hòa nguồn nước, bảo tồn nguồn gen và đa dạng sinh học; </w:t>
      </w:r>
      <w:r w:rsidRPr="007C1E53">
        <w:rPr>
          <w:noProof/>
          <w:color w:val="000000"/>
          <w:spacing w:val="-4"/>
          <w:sz w:val="28"/>
          <w:szCs w:val="28"/>
          <w:lang w:val="vi-VN"/>
        </w:rPr>
        <w:t xml:space="preserve">góp phần ổn định dân cư, phát triển kinh tế </w:t>
      </w:r>
      <w:r w:rsidR="00BE49B9">
        <w:rPr>
          <w:noProof/>
          <w:color w:val="000000"/>
          <w:spacing w:val="-4"/>
          <w:sz w:val="28"/>
          <w:szCs w:val="28"/>
        </w:rPr>
        <w:t xml:space="preserve">- </w:t>
      </w:r>
      <w:r w:rsidRPr="007C1E53">
        <w:rPr>
          <w:noProof/>
          <w:color w:val="000000"/>
          <w:spacing w:val="-4"/>
          <w:sz w:val="28"/>
          <w:szCs w:val="28"/>
          <w:lang w:val="vi-VN"/>
        </w:rPr>
        <w:t>xã hội, quốc phòng</w:t>
      </w:r>
      <w:r w:rsidR="00BE49B9">
        <w:rPr>
          <w:noProof/>
          <w:color w:val="000000"/>
          <w:spacing w:val="-4"/>
          <w:sz w:val="28"/>
          <w:szCs w:val="28"/>
          <w:lang w:val="pt-BR"/>
        </w:rPr>
        <w:t xml:space="preserve">- an ninh </w:t>
      </w:r>
      <w:r w:rsidRPr="007C1E53">
        <w:rPr>
          <w:noProof/>
          <w:color w:val="000000"/>
          <w:spacing w:val="-4"/>
          <w:sz w:val="28"/>
          <w:szCs w:val="28"/>
          <w:lang w:val="vi-VN"/>
        </w:rPr>
        <w:t xml:space="preserve">và xây dựng nông thôn mới </w:t>
      </w:r>
      <w:r w:rsidRPr="007C1E53">
        <w:rPr>
          <w:noProof/>
          <w:color w:val="000000"/>
          <w:spacing w:val="-4"/>
          <w:sz w:val="28"/>
          <w:szCs w:val="28"/>
          <w:lang w:val="pt-BR"/>
        </w:rPr>
        <w:t>trên địa bàn huyện</w:t>
      </w:r>
      <w:r w:rsidRPr="007C1E53">
        <w:rPr>
          <w:noProof/>
          <w:color w:val="000000"/>
          <w:sz w:val="28"/>
          <w:szCs w:val="28"/>
          <w:lang w:val="pt-BR"/>
        </w:rPr>
        <w:t>.</w:t>
      </w:r>
    </w:p>
    <w:p w:rsidR="000C66CE" w:rsidRDefault="000C66CE" w:rsidP="004C39EA">
      <w:pPr>
        <w:spacing w:before="120" w:after="120"/>
        <w:ind w:right="-1" w:firstLine="720"/>
        <w:jc w:val="both"/>
        <w:rPr>
          <w:b/>
          <w:sz w:val="28"/>
          <w:szCs w:val="28"/>
          <w:lang w:val="pt-BR"/>
        </w:rPr>
      </w:pPr>
    </w:p>
    <w:p w:rsidR="00857041" w:rsidRPr="003A4FB0" w:rsidRDefault="00857041" w:rsidP="004C39EA">
      <w:pPr>
        <w:spacing w:before="120" w:after="120"/>
        <w:ind w:right="-1" w:firstLine="720"/>
        <w:jc w:val="both"/>
        <w:rPr>
          <w:b/>
          <w:sz w:val="28"/>
          <w:szCs w:val="28"/>
          <w:lang w:val="pt-BR"/>
        </w:rPr>
      </w:pPr>
      <w:r w:rsidRPr="003A4FB0">
        <w:rPr>
          <w:b/>
          <w:sz w:val="28"/>
          <w:szCs w:val="28"/>
          <w:lang w:val="pt-BR"/>
        </w:rPr>
        <w:lastRenderedPageBreak/>
        <w:t>2. Mục tiêu cụ th</w:t>
      </w:r>
      <w:r w:rsidR="004C4E95" w:rsidRPr="003A4FB0">
        <w:rPr>
          <w:b/>
          <w:sz w:val="28"/>
          <w:szCs w:val="28"/>
          <w:lang w:val="pt-BR"/>
        </w:rPr>
        <w:t>ể</w:t>
      </w:r>
    </w:p>
    <w:p w:rsidR="00857041" w:rsidRPr="004C4E95" w:rsidRDefault="00857041" w:rsidP="004C39EA">
      <w:pPr>
        <w:spacing w:before="120" w:after="120"/>
        <w:ind w:right="-1" w:firstLine="720"/>
        <w:jc w:val="both"/>
        <w:rPr>
          <w:noProof/>
          <w:spacing w:val="-4"/>
          <w:sz w:val="28"/>
          <w:szCs w:val="28"/>
          <w:lang w:val="pt-BR"/>
        </w:rPr>
      </w:pPr>
      <w:r w:rsidRPr="004C4E95">
        <w:rPr>
          <w:bCs/>
          <w:sz w:val="28"/>
          <w:szCs w:val="28"/>
          <w:lang w:val="pt-BR"/>
        </w:rPr>
        <w:t xml:space="preserve">- Quản </w:t>
      </w:r>
      <w:r w:rsidRPr="004C4E95">
        <w:rPr>
          <w:noProof/>
          <w:spacing w:val="-4"/>
          <w:sz w:val="28"/>
          <w:szCs w:val="28"/>
          <w:lang w:val="vi-VN"/>
        </w:rPr>
        <w:t>lý</w:t>
      </w:r>
      <w:r w:rsidRPr="004C4E95">
        <w:rPr>
          <w:noProof/>
          <w:spacing w:val="-4"/>
          <w:sz w:val="28"/>
          <w:szCs w:val="28"/>
          <w:lang w:val="pt-BR"/>
        </w:rPr>
        <w:t>, bảo vệ và phát triển bền vững 88.776,6 ha diện tích rừng hiện có (</w:t>
      </w:r>
      <w:r w:rsidRPr="004C4E95">
        <w:rPr>
          <w:i/>
          <w:sz w:val="28"/>
          <w:szCs w:val="28"/>
          <w:lang w:val="pt-BR"/>
        </w:rPr>
        <w:t>rừng đặc dụng 41.139,0 ha, rừng phòng hộ 11.945,0 ha, rừng sản xuất 34.285,5 ha, rừng ngoài quy hoạch 1.407,2 ha</w:t>
      </w:r>
      <w:r w:rsidRPr="004C4E95">
        <w:rPr>
          <w:noProof/>
          <w:spacing w:val="-4"/>
          <w:sz w:val="28"/>
          <w:szCs w:val="28"/>
          <w:lang w:val="pt-BR"/>
        </w:rPr>
        <w:t xml:space="preserve">), nâng độ che phủ rừng lên 63% </w:t>
      </w:r>
      <w:r w:rsidR="003A4FB0" w:rsidRPr="003A4FB0">
        <w:rPr>
          <w:i/>
          <w:noProof/>
          <w:spacing w:val="-4"/>
          <w:sz w:val="28"/>
          <w:szCs w:val="28"/>
          <w:lang w:val="pt-BR"/>
        </w:rPr>
        <w:t>(chưa bao gồm cây đa mục tiêu)</w:t>
      </w:r>
      <w:r w:rsidR="003A4FB0">
        <w:rPr>
          <w:noProof/>
          <w:spacing w:val="-4"/>
          <w:sz w:val="28"/>
          <w:szCs w:val="28"/>
          <w:lang w:val="pt-BR"/>
        </w:rPr>
        <w:t xml:space="preserve"> </w:t>
      </w:r>
      <w:r w:rsidRPr="004C4E95">
        <w:rPr>
          <w:noProof/>
          <w:spacing w:val="-4"/>
          <w:sz w:val="28"/>
          <w:szCs w:val="28"/>
          <w:lang w:val="pt-BR"/>
        </w:rPr>
        <w:t>vào năm 2020.</w:t>
      </w:r>
    </w:p>
    <w:p w:rsidR="00857041" w:rsidRPr="004C4E95" w:rsidRDefault="00857041" w:rsidP="004C39EA">
      <w:pPr>
        <w:spacing w:before="120" w:after="120"/>
        <w:ind w:right="-1" w:firstLine="720"/>
        <w:jc w:val="both"/>
        <w:rPr>
          <w:sz w:val="28"/>
          <w:szCs w:val="28"/>
          <w:lang w:val="pt-BR"/>
        </w:rPr>
      </w:pPr>
      <w:r w:rsidRPr="004C4E95">
        <w:rPr>
          <w:noProof/>
          <w:spacing w:val="-4"/>
          <w:sz w:val="28"/>
          <w:szCs w:val="28"/>
          <w:lang w:val="pt-BR"/>
        </w:rPr>
        <w:t>- Giao khoán quản lý, bảo vệ rừng</w:t>
      </w:r>
      <w:r w:rsidRPr="004C4E95">
        <w:rPr>
          <w:sz w:val="28"/>
          <w:szCs w:val="28"/>
          <w:lang w:val="pt-BR"/>
        </w:rPr>
        <w:t xml:space="preserve"> 3.454 ha (</w:t>
      </w:r>
      <w:r w:rsidRPr="004C4E95">
        <w:rPr>
          <w:i/>
          <w:sz w:val="28"/>
          <w:szCs w:val="28"/>
          <w:lang w:val="pt-BR"/>
        </w:rPr>
        <w:t>giao mới 454 ha</w:t>
      </w:r>
      <w:r w:rsidRPr="004C4E95">
        <w:rPr>
          <w:sz w:val="28"/>
          <w:szCs w:val="28"/>
          <w:lang w:val="pt-BR"/>
        </w:rPr>
        <w:t>); trồng mới</w:t>
      </w:r>
      <w:r w:rsidR="00C35418">
        <w:rPr>
          <w:sz w:val="28"/>
          <w:szCs w:val="28"/>
          <w:lang w:val="pt-BR"/>
        </w:rPr>
        <w:t xml:space="preserve"> </w:t>
      </w:r>
      <w:r w:rsidR="00BD14D9">
        <w:rPr>
          <w:sz w:val="28"/>
          <w:szCs w:val="28"/>
          <w:lang w:val="pt-BR"/>
        </w:rPr>
        <w:t>1.600</w:t>
      </w:r>
      <w:r w:rsidRPr="004C4E95">
        <w:rPr>
          <w:sz w:val="28"/>
          <w:szCs w:val="28"/>
          <w:lang w:val="pt-BR"/>
        </w:rPr>
        <w:t xml:space="preserve"> ha rừ</w:t>
      </w:r>
      <w:r w:rsidR="00BD14D9">
        <w:rPr>
          <w:sz w:val="28"/>
          <w:szCs w:val="28"/>
          <w:lang w:val="pt-BR"/>
        </w:rPr>
        <w:t>ng trở lên,</w:t>
      </w:r>
      <w:r w:rsidRPr="004C4E95">
        <w:rPr>
          <w:sz w:val="28"/>
          <w:szCs w:val="28"/>
          <w:lang w:val="pt-BR"/>
        </w:rPr>
        <w:t xml:space="preserve"> trồng 10.000 cây phân tán và 50 ha cây dược liệu dưới tán rừng; </w:t>
      </w:r>
      <w:r w:rsidR="006C38A7">
        <w:rPr>
          <w:sz w:val="28"/>
          <w:szCs w:val="28"/>
          <w:lang w:val="pt-BR"/>
        </w:rPr>
        <w:t>n</w:t>
      </w:r>
      <w:r w:rsidRPr="004C4E95">
        <w:rPr>
          <w:sz w:val="28"/>
          <w:szCs w:val="28"/>
          <w:lang w:val="pt-BR"/>
        </w:rPr>
        <w:t>uôi dưỡng làm giàu rừng 86 ha.</w:t>
      </w:r>
    </w:p>
    <w:p w:rsidR="00857041" w:rsidRPr="004C4E95" w:rsidRDefault="00857041" w:rsidP="004C39EA">
      <w:pPr>
        <w:spacing w:before="120" w:after="120"/>
        <w:ind w:firstLine="720"/>
        <w:jc w:val="both"/>
        <w:rPr>
          <w:sz w:val="28"/>
          <w:szCs w:val="28"/>
          <w:lang w:val="da-DK"/>
        </w:rPr>
      </w:pPr>
      <w:r w:rsidRPr="004C4E95">
        <w:rPr>
          <w:sz w:val="28"/>
          <w:szCs w:val="28"/>
          <w:lang w:val="pt-BR"/>
        </w:rPr>
        <w:t xml:space="preserve">- </w:t>
      </w:r>
      <w:r w:rsidRPr="004C4E95">
        <w:rPr>
          <w:sz w:val="28"/>
          <w:szCs w:val="28"/>
          <w:lang w:val="da-DK"/>
        </w:rPr>
        <w:t>Khai thác rừng trồng 12.000 m</w:t>
      </w:r>
      <w:r w:rsidRPr="004C4E95">
        <w:rPr>
          <w:sz w:val="28"/>
          <w:szCs w:val="28"/>
          <w:vertAlign w:val="superscript"/>
          <w:lang w:val="da-DK"/>
        </w:rPr>
        <w:t>3</w:t>
      </w:r>
      <w:r w:rsidRPr="004C4E95">
        <w:rPr>
          <w:sz w:val="28"/>
          <w:szCs w:val="28"/>
          <w:lang w:val="da-DK"/>
        </w:rPr>
        <w:t xml:space="preserve">; </w:t>
      </w:r>
      <w:r w:rsidR="006C38A7">
        <w:rPr>
          <w:sz w:val="28"/>
          <w:szCs w:val="28"/>
          <w:lang w:val="da-DK"/>
        </w:rPr>
        <w:t>k</w:t>
      </w:r>
      <w:r w:rsidRPr="004C4E95">
        <w:rPr>
          <w:sz w:val="28"/>
          <w:szCs w:val="28"/>
          <w:lang w:val="da-DK"/>
        </w:rPr>
        <w:t>hai thác lâm sản ngoài gỗ từ rừng tự nhiên (</w:t>
      </w:r>
      <w:r w:rsidRPr="004C4E95">
        <w:rPr>
          <w:i/>
          <w:sz w:val="28"/>
          <w:szCs w:val="28"/>
          <w:lang w:val="da-DK"/>
        </w:rPr>
        <w:t>tre, nứa, lồ ô</w:t>
      </w:r>
      <w:r w:rsidRPr="004C4E95">
        <w:rPr>
          <w:sz w:val="28"/>
          <w:szCs w:val="28"/>
          <w:lang w:val="da-DK"/>
        </w:rPr>
        <w:t>) 80.000 cây.</w:t>
      </w:r>
    </w:p>
    <w:p w:rsidR="00857041" w:rsidRPr="004C4E95" w:rsidRDefault="00857041" w:rsidP="004C39EA">
      <w:pPr>
        <w:spacing w:before="120" w:after="120"/>
        <w:ind w:firstLine="720"/>
        <w:jc w:val="both"/>
        <w:rPr>
          <w:sz w:val="28"/>
          <w:szCs w:val="28"/>
          <w:lang w:val="da-DK"/>
        </w:rPr>
      </w:pPr>
      <w:r w:rsidRPr="004C4E95">
        <w:rPr>
          <w:sz w:val="28"/>
          <w:szCs w:val="28"/>
          <w:lang w:val="da-DK"/>
        </w:rPr>
        <w:t>- Xây dựng từ 01 - 02 làng nghề sản xuất các sản phẩm có nguồn gốc từ lâm sản ngoài gỗ (</w:t>
      </w:r>
      <w:r w:rsidRPr="004C4E95">
        <w:rPr>
          <w:i/>
          <w:sz w:val="28"/>
          <w:szCs w:val="28"/>
          <w:lang w:val="da-DK"/>
        </w:rPr>
        <w:t>tre, nứa, lồ ô, bông đót,...</w:t>
      </w:r>
      <w:r w:rsidRPr="004C4E95">
        <w:rPr>
          <w:sz w:val="28"/>
          <w:szCs w:val="28"/>
          <w:lang w:val="da-DK"/>
        </w:rPr>
        <w:t xml:space="preserve">) tại vùng đồng bào dân tộc thiểu số tại chỗ gắn với công tác quản </w:t>
      </w:r>
      <w:r w:rsidRPr="004C4E95">
        <w:rPr>
          <w:noProof/>
          <w:spacing w:val="-4"/>
          <w:sz w:val="28"/>
          <w:szCs w:val="28"/>
          <w:lang w:val="vi-VN"/>
        </w:rPr>
        <w:t>lý</w:t>
      </w:r>
      <w:r w:rsidRPr="004C4E95">
        <w:rPr>
          <w:noProof/>
          <w:spacing w:val="-4"/>
          <w:sz w:val="28"/>
          <w:szCs w:val="28"/>
          <w:lang w:val="da-DK"/>
        </w:rPr>
        <w:t xml:space="preserve"> bảo vệ rừng, sử dụng hiệu quả bền vững lâm sản ngoài gỗ và bảo vệ môi trường sinh thái.</w:t>
      </w:r>
    </w:p>
    <w:p w:rsidR="00857041" w:rsidRPr="00795E13" w:rsidRDefault="000F694E" w:rsidP="004C39EA">
      <w:pPr>
        <w:spacing w:before="120" w:after="120"/>
        <w:ind w:right="-1" w:firstLine="720"/>
        <w:jc w:val="both"/>
        <w:rPr>
          <w:b/>
          <w:color w:val="000000" w:themeColor="text1"/>
          <w:sz w:val="28"/>
          <w:szCs w:val="28"/>
          <w:lang w:val="da-DK"/>
        </w:rPr>
      </w:pPr>
      <w:r>
        <w:rPr>
          <w:b/>
          <w:color w:val="000000" w:themeColor="text1"/>
          <w:sz w:val="28"/>
          <w:szCs w:val="28"/>
          <w:lang w:val="da-DK"/>
        </w:rPr>
        <w:t>3</w:t>
      </w:r>
      <w:r w:rsidR="00857041" w:rsidRPr="00795E13">
        <w:rPr>
          <w:b/>
          <w:color w:val="000000" w:themeColor="text1"/>
          <w:sz w:val="28"/>
          <w:szCs w:val="28"/>
          <w:lang w:val="da-DK"/>
        </w:rPr>
        <w:t xml:space="preserve">. </w:t>
      </w:r>
      <w:r w:rsidR="006C38A7" w:rsidRPr="00795E13">
        <w:rPr>
          <w:b/>
          <w:color w:val="000000" w:themeColor="text1"/>
          <w:sz w:val="28"/>
          <w:szCs w:val="28"/>
          <w:lang w:val="da-DK"/>
        </w:rPr>
        <w:t>Giải pháp thực hiện</w:t>
      </w:r>
    </w:p>
    <w:p w:rsidR="0050492D" w:rsidRPr="00795E13" w:rsidRDefault="0050492D" w:rsidP="004C39EA">
      <w:pPr>
        <w:spacing w:before="120" w:after="120"/>
        <w:ind w:right="-1" w:firstLine="720"/>
        <w:jc w:val="both"/>
        <w:rPr>
          <w:color w:val="000000" w:themeColor="text1"/>
          <w:spacing w:val="-6"/>
          <w:sz w:val="28"/>
          <w:szCs w:val="28"/>
          <w:lang w:val="da-DK"/>
        </w:rPr>
      </w:pPr>
      <w:r w:rsidRPr="00795E13">
        <w:rPr>
          <w:color w:val="000000" w:themeColor="text1"/>
          <w:spacing w:val="-6"/>
          <w:sz w:val="28"/>
          <w:szCs w:val="28"/>
          <w:lang w:val="da-DK"/>
        </w:rPr>
        <w:t>Đẩy mạnh việc giao đất, giao rừng</w:t>
      </w:r>
      <w:r w:rsidR="00795E13" w:rsidRPr="00795E13">
        <w:rPr>
          <w:color w:val="000000" w:themeColor="text1"/>
          <w:spacing w:val="-6"/>
          <w:sz w:val="28"/>
          <w:szCs w:val="28"/>
          <w:lang w:val="da-DK"/>
        </w:rPr>
        <w:t>, khoán bảo vệ rừng</w:t>
      </w:r>
      <w:r w:rsidRPr="00795E13">
        <w:rPr>
          <w:color w:val="000000" w:themeColor="text1"/>
          <w:spacing w:val="-6"/>
          <w:sz w:val="28"/>
          <w:szCs w:val="28"/>
          <w:lang w:val="da-DK"/>
        </w:rPr>
        <w:t xml:space="preserve"> cho các hộ gia đình, cá nhân, cộng đồng dân cư thôn quản lý</w:t>
      </w:r>
      <w:r w:rsidR="004F003E">
        <w:rPr>
          <w:color w:val="000000" w:themeColor="text1"/>
          <w:spacing w:val="-6"/>
          <w:sz w:val="28"/>
          <w:szCs w:val="28"/>
          <w:lang w:val="da-DK"/>
        </w:rPr>
        <w:t>,</w:t>
      </w:r>
      <w:r w:rsidRPr="00795E13">
        <w:rPr>
          <w:color w:val="000000" w:themeColor="text1"/>
          <w:spacing w:val="-6"/>
          <w:sz w:val="28"/>
          <w:szCs w:val="28"/>
          <w:lang w:val="da-DK"/>
        </w:rPr>
        <w:t xml:space="preserve"> bảo vệ. Trong đó chú trọng rà soát diện tích rừng do UBND các xã, thị trấn đang quản lý, nhất là các xã có diện tích rừng manh mún, </w:t>
      </w:r>
      <w:r w:rsidR="004E6A3B">
        <w:rPr>
          <w:color w:val="000000" w:themeColor="text1"/>
          <w:spacing w:val="-6"/>
          <w:sz w:val="28"/>
          <w:szCs w:val="28"/>
          <w:lang w:val="da-DK"/>
        </w:rPr>
        <w:t xml:space="preserve">có </w:t>
      </w:r>
      <w:r w:rsidRPr="00795E13">
        <w:rPr>
          <w:color w:val="000000" w:themeColor="text1"/>
          <w:spacing w:val="-6"/>
          <w:sz w:val="28"/>
          <w:szCs w:val="28"/>
          <w:lang w:val="da-DK"/>
        </w:rPr>
        <w:t>nguy cơ xâm hạ</w:t>
      </w:r>
      <w:r w:rsidR="00093F92">
        <w:rPr>
          <w:color w:val="000000" w:themeColor="text1"/>
          <w:spacing w:val="-6"/>
          <w:sz w:val="28"/>
          <w:szCs w:val="28"/>
          <w:lang w:val="da-DK"/>
        </w:rPr>
        <w:t>i cao, các diện tích đất trống, đồi núi trọc... để kêu gọi các tổ chức, cá nhân tham gia trồng rừng.</w:t>
      </w:r>
    </w:p>
    <w:p w:rsidR="0050492D" w:rsidRPr="007C1E53" w:rsidRDefault="005D7E29" w:rsidP="004C39EA">
      <w:pPr>
        <w:spacing w:before="120" w:after="120"/>
        <w:ind w:right="29" w:firstLine="720"/>
        <w:jc w:val="both"/>
        <w:rPr>
          <w:bCs/>
          <w:sz w:val="28"/>
          <w:szCs w:val="28"/>
          <w:lang w:val="af-ZA"/>
        </w:rPr>
      </w:pPr>
      <w:r>
        <w:rPr>
          <w:sz w:val="28"/>
          <w:szCs w:val="28"/>
          <w:lang w:val="af-ZA"/>
        </w:rPr>
        <w:t xml:space="preserve">Tăng cường </w:t>
      </w:r>
      <w:bookmarkStart w:id="0" w:name="_GoBack"/>
      <w:bookmarkEnd w:id="0"/>
      <w:r w:rsidR="0050492D" w:rsidRPr="007C1E53">
        <w:rPr>
          <w:sz w:val="28"/>
          <w:szCs w:val="28"/>
          <w:lang w:val="af-ZA"/>
        </w:rPr>
        <w:t>công tác phối hợp giữa lực lượng Kiểm lâm - Công an - Biên phòng và các đơn vị liên quan thực hiện nhiệm vụ quản lý, bảo vệ rừ</w:t>
      </w:r>
      <w:r w:rsidR="0050492D">
        <w:rPr>
          <w:sz w:val="28"/>
          <w:szCs w:val="28"/>
          <w:lang w:val="af-ZA"/>
        </w:rPr>
        <w:t>ng</w:t>
      </w:r>
      <w:r w:rsidR="0050492D" w:rsidRPr="007C1E53">
        <w:rPr>
          <w:bCs/>
          <w:sz w:val="28"/>
          <w:szCs w:val="28"/>
          <w:lang w:val="af-ZA"/>
        </w:rPr>
        <w:t>.</w:t>
      </w:r>
    </w:p>
    <w:p w:rsidR="0050492D" w:rsidRPr="007C1E53" w:rsidRDefault="00132E12" w:rsidP="004C39EA">
      <w:pPr>
        <w:spacing w:before="120" w:after="120"/>
        <w:ind w:right="-1" w:firstLine="720"/>
        <w:jc w:val="both"/>
        <w:rPr>
          <w:color w:val="000000"/>
          <w:spacing w:val="-4"/>
          <w:sz w:val="28"/>
          <w:szCs w:val="28"/>
          <w:lang w:val="da-DK"/>
        </w:rPr>
      </w:pPr>
      <w:r w:rsidRPr="007C1E53">
        <w:rPr>
          <w:spacing w:val="-2"/>
          <w:sz w:val="28"/>
          <w:szCs w:val="28"/>
          <w:lang w:val="af-ZA"/>
        </w:rPr>
        <w:t xml:space="preserve">Quản lý chặt chẽ các cơ sở chế biến </w:t>
      </w:r>
      <w:r w:rsidRPr="007C1E53">
        <w:rPr>
          <w:bCs/>
          <w:sz w:val="28"/>
          <w:szCs w:val="28"/>
          <w:lang w:val="af-ZA"/>
        </w:rPr>
        <w:t>lâm sản</w:t>
      </w:r>
      <w:r>
        <w:rPr>
          <w:color w:val="000000"/>
          <w:spacing w:val="-4"/>
          <w:sz w:val="28"/>
          <w:szCs w:val="28"/>
          <w:lang w:val="da-DK"/>
        </w:rPr>
        <w:t xml:space="preserve">. </w:t>
      </w:r>
      <w:r w:rsidR="0050492D" w:rsidRPr="007C1E53">
        <w:rPr>
          <w:color w:val="000000"/>
          <w:spacing w:val="-4"/>
          <w:sz w:val="28"/>
          <w:szCs w:val="28"/>
          <w:lang w:val="da-DK"/>
        </w:rPr>
        <w:t>Thường xuyên kiểm tra trách nhiệm quản lý bảo vệ rừng của chính quyền cấp xã và chủ rừng. Kiên quyết xử lý nghiêm các tổ chức, cá nhân thiếu tinh thần trách nhiệm không hoàn thành chức trách, nhiệm vụ được giao.</w:t>
      </w:r>
    </w:p>
    <w:p w:rsidR="00857041" w:rsidRPr="007C1E53" w:rsidRDefault="00857041" w:rsidP="004C39EA">
      <w:pPr>
        <w:spacing w:before="120" w:after="120"/>
        <w:ind w:right="-1" w:firstLine="720"/>
        <w:jc w:val="both"/>
        <w:rPr>
          <w:color w:val="000000"/>
          <w:spacing w:val="-4"/>
          <w:sz w:val="28"/>
          <w:szCs w:val="28"/>
          <w:lang w:val="da-DK"/>
        </w:rPr>
      </w:pPr>
      <w:r w:rsidRPr="007C1E53">
        <w:rPr>
          <w:color w:val="000000"/>
          <w:spacing w:val="-4"/>
          <w:sz w:val="28"/>
          <w:szCs w:val="28"/>
          <w:lang w:val="da-DK"/>
        </w:rPr>
        <w:t>Thực hiện tốt, hiệu quả</w:t>
      </w:r>
      <w:r w:rsidR="00BA238F">
        <w:rPr>
          <w:color w:val="000000"/>
          <w:spacing w:val="-4"/>
          <w:sz w:val="28"/>
          <w:szCs w:val="28"/>
          <w:lang w:val="da-DK"/>
        </w:rPr>
        <w:t xml:space="preserve"> các </w:t>
      </w:r>
      <w:r w:rsidRPr="007C1E53">
        <w:rPr>
          <w:color w:val="000000"/>
          <w:spacing w:val="-4"/>
          <w:sz w:val="28"/>
          <w:szCs w:val="28"/>
          <w:lang w:val="da-DK"/>
        </w:rPr>
        <w:t>chương trình, dự án trồng rừng, Nghị định 75/2015/NĐ-CP </w:t>
      </w:r>
      <w:r>
        <w:rPr>
          <w:color w:val="000000"/>
          <w:spacing w:val="-4"/>
          <w:sz w:val="28"/>
          <w:szCs w:val="28"/>
          <w:lang w:val="da-DK"/>
        </w:rPr>
        <w:t>của Chính phủ</w:t>
      </w:r>
      <w:r w:rsidRPr="007C1E53">
        <w:rPr>
          <w:color w:val="000000"/>
          <w:spacing w:val="-4"/>
          <w:sz w:val="28"/>
          <w:szCs w:val="28"/>
          <w:lang w:val="da-DK"/>
        </w:rPr>
        <w:t>. Đẩy mạnh công tác trồng, chăm sóc, khoanh nuôi và phục hồi, cải tạo rừng, ưu tiên đối với rừng sản xuất, trên các diện tích đất đồi núi trọc. Phát triển mạnh việc trồng cây phân tán, nhất là các loài cây gỗ lớn quý, hiếm và một số cây dược liệu dưới tán rừng</w:t>
      </w:r>
      <w:r w:rsidR="00A97BBC">
        <w:rPr>
          <w:color w:val="000000"/>
          <w:spacing w:val="-4"/>
          <w:sz w:val="28"/>
          <w:szCs w:val="28"/>
          <w:lang w:val="da-DK"/>
        </w:rPr>
        <w:t>.</w:t>
      </w:r>
    </w:p>
    <w:p w:rsidR="001D7E8C" w:rsidRPr="007C1E53" w:rsidRDefault="00857041" w:rsidP="004C39EA">
      <w:pPr>
        <w:spacing w:before="120" w:after="120"/>
        <w:ind w:right="-1" w:firstLine="720"/>
        <w:jc w:val="both"/>
        <w:rPr>
          <w:color w:val="000000"/>
          <w:spacing w:val="-4"/>
          <w:sz w:val="28"/>
          <w:szCs w:val="28"/>
          <w:lang w:val="da-DK"/>
        </w:rPr>
      </w:pPr>
      <w:r w:rsidRPr="007C1E53">
        <w:rPr>
          <w:color w:val="000000"/>
          <w:spacing w:val="-4"/>
          <w:sz w:val="28"/>
          <w:szCs w:val="28"/>
          <w:lang w:val="da-DK"/>
        </w:rPr>
        <w:t xml:space="preserve">Hỗ trợ, tạo điều kiện thuận lợi và khuyến khích các tổ chức, cá nhân tham gia </w:t>
      </w:r>
      <w:r w:rsidRPr="007C1E53">
        <w:rPr>
          <w:rFonts w:ascii="inherit" w:hAnsi="inherit" w:cs="Arial"/>
          <w:color w:val="000000"/>
          <w:sz w:val="28"/>
          <w:szCs w:val="28"/>
          <w:bdr w:val="none" w:sz="0" w:space="0" w:color="auto" w:frame="1"/>
          <w:lang w:val="nb-NO"/>
        </w:rPr>
        <w:t>liên doanh, liên kết tham gia đầu tư trồng rừng sản xuất;</w:t>
      </w:r>
      <w:r w:rsidRPr="007C1E53">
        <w:rPr>
          <w:color w:val="000000"/>
          <w:spacing w:val="-4"/>
          <w:sz w:val="28"/>
          <w:szCs w:val="28"/>
          <w:lang w:val="da-DK"/>
        </w:rPr>
        <w:t xml:space="preserve"> trồng rừng, chăm sóc rừng theo hướng bền vững và thâm canh.</w:t>
      </w:r>
      <w:r w:rsidR="00093F92">
        <w:rPr>
          <w:color w:val="000000"/>
          <w:spacing w:val="-4"/>
          <w:sz w:val="28"/>
          <w:szCs w:val="28"/>
          <w:lang w:val="da-DK"/>
        </w:rPr>
        <w:t xml:space="preserve"> </w:t>
      </w:r>
      <w:r w:rsidR="001D7E8C" w:rsidRPr="007C1E53">
        <w:rPr>
          <w:color w:val="000000"/>
          <w:spacing w:val="-4"/>
          <w:sz w:val="28"/>
          <w:szCs w:val="28"/>
          <w:lang w:val="da-DK"/>
        </w:rPr>
        <w:t>Áp dụng các mô hình, ứng dụng khoa học công nghệ phục vụ sản xuất lâm nghiệ</w:t>
      </w:r>
      <w:r w:rsidR="002A2354">
        <w:rPr>
          <w:color w:val="000000"/>
          <w:spacing w:val="-4"/>
          <w:sz w:val="28"/>
          <w:szCs w:val="28"/>
          <w:lang w:val="da-DK"/>
        </w:rPr>
        <w:t>p.</w:t>
      </w:r>
    </w:p>
    <w:p w:rsidR="00857041" w:rsidRDefault="00857041" w:rsidP="004C39EA">
      <w:pPr>
        <w:spacing w:before="120" w:after="120"/>
        <w:ind w:firstLine="720"/>
        <w:jc w:val="both"/>
        <w:rPr>
          <w:sz w:val="28"/>
          <w:szCs w:val="28"/>
          <w:lang w:val="af-ZA"/>
        </w:rPr>
      </w:pPr>
      <w:r w:rsidRPr="007C1E53">
        <w:rPr>
          <w:sz w:val="28"/>
          <w:szCs w:val="28"/>
          <w:lang w:val="af-ZA"/>
        </w:rPr>
        <w:t>Huy động tối đa các nguồn lực tài chính và</w:t>
      </w:r>
      <w:r w:rsidRPr="007C1E53">
        <w:rPr>
          <w:bCs/>
          <w:sz w:val="28"/>
          <w:szCs w:val="28"/>
          <w:lang w:val="af-ZA"/>
        </w:rPr>
        <w:t xml:space="preserve"> lồng ghép các nguồn vốn, chương trình phát triển kinh tế - xã hội trên địa bàn để </w:t>
      </w:r>
      <w:r w:rsidRPr="007C1E53">
        <w:rPr>
          <w:sz w:val="28"/>
          <w:szCs w:val="28"/>
          <w:lang w:val="af-ZA"/>
        </w:rPr>
        <w:t xml:space="preserve">thực hiện nhiệm vụ quản lý, bảo vệ và phát triển rừng. </w:t>
      </w:r>
    </w:p>
    <w:p w:rsidR="00F05286" w:rsidRPr="007C1E53" w:rsidRDefault="00F05286" w:rsidP="004C39EA">
      <w:pPr>
        <w:spacing w:before="120" w:after="120"/>
        <w:ind w:right="-1" w:firstLine="720"/>
        <w:jc w:val="both"/>
        <w:rPr>
          <w:color w:val="000000"/>
          <w:spacing w:val="-4"/>
          <w:sz w:val="28"/>
          <w:szCs w:val="28"/>
          <w:lang w:val="da-DK"/>
        </w:rPr>
      </w:pPr>
      <w:r w:rsidRPr="007D1CE1">
        <w:rPr>
          <w:color w:val="000000"/>
          <w:spacing w:val="-2"/>
          <w:sz w:val="28"/>
          <w:szCs w:val="28"/>
          <w:lang w:val="da-DK"/>
        </w:rPr>
        <w:t>Tăng cường quản lý chặt chẽ đất đai, xử lý nghiêm các trường hợp sang nhượng đất đai trái phép</w:t>
      </w:r>
      <w:r>
        <w:rPr>
          <w:color w:val="000000"/>
          <w:spacing w:val="-2"/>
          <w:sz w:val="28"/>
          <w:szCs w:val="28"/>
          <w:lang w:val="da-DK"/>
        </w:rPr>
        <w:t xml:space="preserve">. </w:t>
      </w:r>
      <w:r w:rsidRPr="00832C2C">
        <w:rPr>
          <w:color w:val="000000"/>
          <w:spacing w:val="-2"/>
          <w:sz w:val="28"/>
          <w:szCs w:val="28"/>
          <w:lang w:val="da-DK"/>
        </w:rPr>
        <w:t xml:space="preserve">Xây dựng phương án sử dụng hiệu quả diện tích đất nương </w:t>
      </w:r>
      <w:r w:rsidRPr="00832C2C">
        <w:rPr>
          <w:color w:val="000000"/>
          <w:spacing w:val="-2"/>
          <w:sz w:val="28"/>
          <w:szCs w:val="28"/>
          <w:lang w:val="da-DK"/>
        </w:rPr>
        <w:lastRenderedPageBreak/>
        <w:t>rẫy bỏ hoang để nâng cao hiệu quả sử dụng đất, tăng năng suất, giá trị trên đơn vị diện tích nhằm giảm áp lực vào rừng, hạn chế tình trạng phát, đốt rừng làm nương rẫy trái pháp luật</w:t>
      </w:r>
      <w:r w:rsidRPr="007C1E53">
        <w:rPr>
          <w:color w:val="000000"/>
          <w:spacing w:val="-4"/>
          <w:sz w:val="28"/>
          <w:szCs w:val="28"/>
          <w:lang w:val="da-DK"/>
        </w:rPr>
        <w:t>.</w:t>
      </w:r>
    </w:p>
    <w:p w:rsidR="00F05286" w:rsidRPr="007C1E53" w:rsidRDefault="00F05286" w:rsidP="004C39EA">
      <w:pPr>
        <w:spacing w:before="120" w:after="120"/>
        <w:ind w:firstLine="720"/>
        <w:jc w:val="both"/>
        <w:outlineLvl w:val="2"/>
        <w:rPr>
          <w:b/>
          <w:color w:val="000000"/>
          <w:spacing w:val="-4"/>
          <w:sz w:val="28"/>
          <w:szCs w:val="28"/>
          <w:lang w:val="da-DK"/>
        </w:rPr>
      </w:pPr>
      <w:r w:rsidRPr="001D7E8C">
        <w:rPr>
          <w:color w:val="000000"/>
          <w:spacing w:val="-4"/>
          <w:sz w:val="28"/>
          <w:szCs w:val="28"/>
          <w:lang w:val="da-DK"/>
        </w:rPr>
        <w:t xml:space="preserve">Đẩy mạnh việc tuyên truyền, </w:t>
      </w:r>
      <w:r w:rsidRPr="001D7E8C">
        <w:rPr>
          <w:noProof/>
          <w:sz w:val="28"/>
          <w:szCs w:val="28"/>
          <w:lang w:val="eu-ES"/>
        </w:rPr>
        <w:t>vận động thực hiện chủ chương phát triển lâm nghiệp theo hướng bền vững; t</w:t>
      </w:r>
      <w:r w:rsidRPr="007C1E53">
        <w:rPr>
          <w:noProof/>
          <w:sz w:val="28"/>
          <w:szCs w:val="28"/>
          <w:lang w:val="af-ZA"/>
        </w:rPr>
        <w:t>ăng cường sự giám sát của người dân, cộng đồng, các đoàn thể nhân dân, các cơ quan thông tin đại chúng đối với công tác quản lý, bảo vệ và phát triển rừng.</w:t>
      </w:r>
    </w:p>
    <w:p w:rsidR="00857041" w:rsidRPr="00795E13" w:rsidRDefault="00857041" w:rsidP="004C39EA">
      <w:pPr>
        <w:spacing w:before="120" w:after="120"/>
        <w:ind w:right="-1" w:firstLine="720"/>
        <w:jc w:val="both"/>
        <w:rPr>
          <w:b/>
          <w:color w:val="000000" w:themeColor="text1"/>
          <w:sz w:val="28"/>
          <w:szCs w:val="28"/>
          <w:lang w:val="da-DK"/>
        </w:rPr>
      </w:pPr>
      <w:r w:rsidRPr="00795E13">
        <w:rPr>
          <w:b/>
          <w:color w:val="000000" w:themeColor="text1"/>
          <w:sz w:val="28"/>
          <w:szCs w:val="28"/>
          <w:lang w:val="da-DK"/>
        </w:rPr>
        <w:t>3. Kinh phí thực hiện</w:t>
      </w:r>
    </w:p>
    <w:p w:rsidR="00982CFE" w:rsidRPr="00795E13" w:rsidRDefault="00982CFE" w:rsidP="004C39EA">
      <w:pPr>
        <w:spacing w:before="120" w:after="120"/>
        <w:ind w:firstLine="720"/>
        <w:jc w:val="both"/>
        <w:rPr>
          <w:color w:val="000000" w:themeColor="text1"/>
          <w:sz w:val="28"/>
          <w:szCs w:val="28"/>
          <w:lang w:val="da-DK"/>
        </w:rPr>
      </w:pPr>
      <w:r w:rsidRPr="00795E13">
        <w:rPr>
          <w:color w:val="000000" w:themeColor="text1"/>
          <w:sz w:val="28"/>
          <w:szCs w:val="28"/>
          <w:lang w:val="da-DK"/>
        </w:rPr>
        <w:t>- Tổng nhu cầu kinh phí thực hiện kế hoạch: 9</w:t>
      </w:r>
      <w:r w:rsidR="00C35418" w:rsidRPr="00795E13">
        <w:rPr>
          <w:color w:val="000000" w:themeColor="text1"/>
          <w:sz w:val="28"/>
          <w:szCs w:val="28"/>
          <w:lang w:val="da-DK"/>
        </w:rPr>
        <w:t>4</w:t>
      </w:r>
      <w:r w:rsidRPr="00795E13">
        <w:rPr>
          <w:color w:val="000000" w:themeColor="text1"/>
          <w:sz w:val="28"/>
          <w:szCs w:val="28"/>
          <w:lang w:val="da-DK"/>
        </w:rPr>
        <w:t>.</w:t>
      </w:r>
      <w:r w:rsidR="00C35418" w:rsidRPr="00795E13">
        <w:rPr>
          <w:color w:val="000000" w:themeColor="text1"/>
          <w:sz w:val="28"/>
          <w:szCs w:val="28"/>
          <w:lang w:val="da-DK"/>
        </w:rPr>
        <w:t>118</w:t>
      </w:r>
      <w:r w:rsidRPr="00795E13">
        <w:rPr>
          <w:color w:val="000000" w:themeColor="text1"/>
          <w:sz w:val="28"/>
          <w:szCs w:val="28"/>
          <w:lang w:val="da-DK"/>
        </w:rPr>
        <w:t xml:space="preserve"> triệu đồng, trong đó:</w:t>
      </w:r>
    </w:p>
    <w:p w:rsidR="009937DC" w:rsidRDefault="00982CFE" w:rsidP="004C39EA">
      <w:pPr>
        <w:spacing w:before="120" w:after="120"/>
        <w:ind w:firstLine="720"/>
        <w:jc w:val="both"/>
        <w:rPr>
          <w:color w:val="000000" w:themeColor="text1"/>
          <w:sz w:val="28"/>
          <w:szCs w:val="28"/>
        </w:rPr>
      </w:pPr>
      <w:r w:rsidRPr="00795E13">
        <w:rPr>
          <w:color w:val="000000" w:themeColor="text1"/>
          <w:sz w:val="28"/>
          <w:szCs w:val="28"/>
          <w:lang w:val="da-DK"/>
        </w:rPr>
        <w:t xml:space="preserve">+ Ngân sách Trung ương, tỉnh: </w:t>
      </w:r>
      <w:r w:rsidR="00C35418" w:rsidRPr="00795E13">
        <w:rPr>
          <w:color w:val="000000" w:themeColor="text1"/>
          <w:sz w:val="28"/>
          <w:szCs w:val="28"/>
          <w:lang w:val="da-DK"/>
        </w:rPr>
        <w:t>55</w:t>
      </w:r>
      <w:r w:rsidR="00175479" w:rsidRPr="00795E13">
        <w:rPr>
          <w:color w:val="000000" w:themeColor="text1"/>
          <w:sz w:val="28"/>
          <w:szCs w:val="28"/>
          <w:lang w:val="da-DK"/>
        </w:rPr>
        <w:t>.</w:t>
      </w:r>
      <w:r w:rsidR="00C35418" w:rsidRPr="00795E13">
        <w:rPr>
          <w:color w:val="000000" w:themeColor="text1"/>
          <w:sz w:val="28"/>
          <w:szCs w:val="28"/>
          <w:lang w:val="da-DK"/>
        </w:rPr>
        <w:t>738</w:t>
      </w:r>
      <w:r w:rsidRPr="00795E13">
        <w:rPr>
          <w:color w:val="000000" w:themeColor="text1"/>
          <w:sz w:val="28"/>
          <w:szCs w:val="28"/>
          <w:lang w:val="da-DK"/>
        </w:rPr>
        <w:t>,8 triệu đồng</w:t>
      </w:r>
      <w:r w:rsidR="009937DC">
        <w:rPr>
          <w:color w:val="000000" w:themeColor="text1"/>
          <w:sz w:val="28"/>
          <w:szCs w:val="28"/>
          <w:lang w:val="da-DK"/>
        </w:rPr>
        <w:t xml:space="preserve"> (</w:t>
      </w:r>
      <w:r w:rsidR="009937DC" w:rsidRPr="005F0412">
        <w:rPr>
          <w:i/>
          <w:color w:val="000000" w:themeColor="text1"/>
          <w:sz w:val="28"/>
          <w:szCs w:val="28"/>
          <w:lang w:val="da-DK"/>
        </w:rPr>
        <w:t>bao gồm nguồn kinh phí thực hiệ</w:t>
      </w:r>
      <w:r w:rsidR="005F0412">
        <w:rPr>
          <w:i/>
          <w:color w:val="000000" w:themeColor="text1"/>
          <w:sz w:val="28"/>
          <w:szCs w:val="28"/>
          <w:lang w:val="da-DK"/>
        </w:rPr>
        <w:t xml:space="preserve">n </w:t>
      </w:r>
      <w:r w:rsidR="009937DC" w:rsidRPr="005F0412">
        <w:rPr>
          <w:i/>
          <w:color w:val="000000" w:themeColor="text1"/>
          <w:sz w:val="28"/>
          <w:szCs w:val="28"/>
        </w:rPr>
        <w:t>Nghị đị</w:t>
      </w:r>
      <w:r w:rsidR="00566C4D">
        <w:rPr>
          <w:i/>
          <w:color w:val="000000" w:themeColor="text1"/>
          <w:sz w:val="28"/>
          <w:szCs w:val="28"/>
        </w:rPr>
        <w:t>nh 75</w:t>
      </w:r>
      <w:r w:rsidR="009937DC" w:rsidRPr="005F0412">
        <w:rPr>
          <w:i/>
          <w:color w:val="000000" w:themeColor="text1"/>
          <w:sz w:val="28"/>
          <w:szCs w:val="28"/>
        </w:rPr>
        <w:t>, Quyết định 293, Quyết định 102…</w:t>
      </w:r>
      <w:r w:rsidR="009937DC">
        <w:rPr>
          <w:color w:val="000000" w:themeColor="text1"/>
          <w:sz w:val="28"/>
          <w:szCs w:val="28"/>
        </w:rPr>
        <w:t>).</w:t>
      </w:r>
    </w:p>
    <w:p w:rsidR="009937DC" w:rsidRPr="00795E13" w:rsidRDefault="009937DC" w:rsidP="004C39EA">
      <w:pPr>
        <w:spacing w:before="120" w:after="120"/>
        <w:ind w:firstLine="720"/>
        <w:jc w:val="both"/>
        <w:rPr>
          <w:color w:val="000000" w:themeColor="text1"/>
          <w:sz w:val="28"/>
          <w:szCs w:val="28"/>
          <w:lang w:val="da-DK"/>
        </w:rPr>
      </w:pPr>
      <w:r w:rsidRPr="00795E13">
        <w:rPr>
          <w:color w:val="000000" w:themeColor="text1"/>
          <w:sz w:val="28"/>
          <w:szCs w:val="28"/>
          <w:lang w:val="da-DK"/>
        </w:rPr>
        <w:t>+ Kinh phí ngoài ngân sách (</w:t>
      </w:r>
      <w:r w:rsidRPr="00795E13">
        <w:rPr>
          <w:i/>
          <w:color w:val="000000" w:themeColor="text1"/>
          <w:sz w:val="28"/>
          <w:szCs w:val="28"/>
          <w:lang w:val="da-DK"/>
        </w:rPr>
        <w:t xml:space="preserve">Vốn vay, </w:t>
      </w:r>
      <w:r w:rsidR="00952BDC">
        <w:rPr>
          <w:i/>
          <w:color w:val="000000" w:themeColor="text1"/>
          <w:sz w:val="28"/>
          <w:szCs w:val="28"/>
          <w:lang w:val="da-DK"/>
        </w:rPr>
        <w:t>dịch vụ môi trường rừng</w:t>
      </w:r>
      <w:r w:rsidRPr="00795E13">
        <w:rPr>
          <w:i/>
          <w:color w:val="000000" w:themeColor="text1"/>
          <w:sz w:val="28"/>
          <w:szCs w:val="28"/>
          <w:lang w:val="da-DK"/>
        </w:rPr>
        <w:t>, huy động từ các tổ chức, cá nhân,...</w:t>
      </w:r>
      <w:r w:rsidR="00447647">
        <w:rPr>
          <w:color w:val="000000" w:themeColor="text1"/>
          <w:sz w:val="28"/>
          <w:szCs w:val="28"/>
          <w:lang w:val="da-DK"/>
        </w:rPr>
        <w:t xml:space="preserve">): 36.879,2 </w:t>
      </w:r>
      <w:r w:rsidRPr="00795E13">
        <w:rPr>
          <w:color w:val="000000" w:themeColor="text1"/>
          <w:sz w:val="28"/>
          <w:szCs w:val="28"/>
          <w:lang w:val="da-DK"/>
        </w:rPr>
        <w:t>triệu đồng.</w:t>
      </w:r>
    </w:p>
    <w:p w:rsidR="00982CFE" w:rsidRPr="00795E13" w:rsidRDefault="00982CFE" w:rsidP="004C39EA">
      <w:pPr>
        <w:spacing w:before="120" w:after="120"/>
        <w:ind w:firstLine="720"/>
        <w:jc w:val="both"/>
        <w:rPr>
          <w:color w:val="000000" w:themeColor="text1"/>
          <w:sz w:val="28"/>
          <w:szCs w:val="28"/>
          <w:lang w:val="da-DK"/>
        </w:rPr>
      </w:pPr>
      <w:r w:rsidRPr="00795E13">
        <w:rPr>
          <w:color w:val="000000" w:themeColor="text1"/>
          <w:sz w:val="28"/>
          <w:szCs w:val="28"/>
          <w:lang w:val="da-DK"/>
        </w:rPr>
        <w:t>+ Ngân sách huyện</w:t>
      </w:r>
      <w:r w:rsidR="00C35418" w:rsidRPr="00795E13">
        <w:rPr>
          <w:color w:val="000000" w:themeColor="text1"/>
          <w:sz w:val="28"/>
          <w:szCs w:val="28"/>
          <w:lang w:val="da-DK"/>
        </w:rPr>
        <w:t xml:space="preserve"> </w:t>
      </w:r>
      <w:r w:rsidR="00093F92">
        <w:rPr>
          <w:color w:val="000000" w:themeColor="text1"/>
          <w:sz w:val="28"/>
          <w:szCs w:val="28"/>
          <w:lang w:val="da-DK"/>
        </w:rPr>
        <w:t xml:space="preserve">bình quân mỗi năm bố trí </w:t>
      </w:r>
      <w:r w:rsidR="00C35418" w:rsidRPr="00795E13">
        <w:rPr>
          <w:color w:val="000000" w:themeColor="text1"/>
          <w:sz w:val="28"/>
          <w:szCs w:val="28"/>
          <w:lang w:val="da-DK"/>
        </w:rPr>
        <w:t>500</w:t>
      </w:r>
      <w:r w:rsidRPr="00795E13">
        <w:rPr>
          <w:color w:val="000000" w:themeColor="text1"/>
          <w:sz w:val="28"/>
          <w:szCs w:val="28"/>
          <w:lang w:val="da-DK"/>
        </w:rPr>
        <w:t xml:space="preserve"> triệu đồng</w:t>
      </w:r>
      <w:r w:rsidR="009937DC">
        <w:rPr>
          <w:color w:val="000000" w:themeColor="text1"/>
          <w:sz w:val="28"/>
          <w:szCs w:val="28"/>
          <w:lang w:val="da-DK"/>
        </w:rPr>
        <w:t xml:space="preserve"> từ nguồn sự nghiệp kinh tế (</w:t>
      </w:r>
      <w:r w:rsidR="009937DC" w:rsidRPr="00CC55A6">
        <w:rPr>
          <w:i/>
          <w:color w:val="000000" w:themeColor="text1"/>
          <w:sz w:val="28"/>
          <w:szCs w:val="28"/>
          <w:lang w:val="da-DK"/>
        </w:rPr>
        <w:t>khuyến nông, khuyến lâm</w:t>
      </w:r>
      <w:r w:rsidR="009937DC">
        <w:rPr>
          <w:color w:val="000000" w:themeColor="text1"/>
          <w:sz w:val="28"/>
          <w:szCs w:val="28"/>
          <w:lang w:val="da-DK"/>
        </w:rPr>
        <w:t>)</w:t>
      </w:r>
      <w:r w:rsidR="00093F92">
        <w:rPr>
          <w:color w:val="000000" w:themeColor="text1"/>
          <w:sz w:val="28"/>
          <w:szCs w:val="28"/>
          <w:lang w:val="da-DK"/>
        </w:rPr>
        <w:t xml:space="preserve"> để triển khai thực hiện.</w:t>
      </w:r>
    </w:p>
    <w:p w:rsidR="00857041" w:rsidRPr="00175479" w:rsidRDefault="00857041" w:rsidP="004C39EA">
      <w:pPr>
        <w:spacing w:before="120" w:after="120"/>
        <w:ind w:right="-1" w:firstLine="720"/>
        <w:jc w:val="both"/>
        <w:rPr>
          <w:color w:val="FF0000"/>
          <w:sz w:val="28"/>
          <w:szCs w:val="28"/>
          <w:lang w:val="da-DK"/>
        </w:rPr>
      </w:pPr>
      <w:r w:rsidRPr="007C1E53">
        <w:rPr>
          <w:b/>
          <w:sz w:val="28"/>
          <w:szCs w:val="28"/>
        </w:rPr>
        <w:t>Điều 2</w:t>
      </w:r>
      <w:r>
        <w:rPr>
          <w:b/>
          <w:sz w:val="28"/>
          <w:szCs w:val="28"/>
        </w:rPr>
        <w:t>.</w:t>
      </w:r>
      <w:r w:rsidR="003A4FB0">
        <w:rPr>
          <w:b/>
          <w:sz w:val="28"/>
          <w:szCs w:val="28"/>
        </w:rPr>
        <w:t xml:space="preserve"> </w:t>
      </w:r>
      <w:r w:rsidR="004C39EA">
        <w:rPr>
          <w:sz w:val="28"/>
          <w:szCs w:val="28"/>
        </w:rPr>
        <w:t>Hội đồng nhân dân</w:t>
      </w:r>
      <w:r>
        <w:rPr>
          <w:sz w:val="28"/>
          <w:szCs w:val="28"/>
        </w:rPr>
        <w:t xml:space="preserve"> huyện giao:</w:t>
      </w:r>
    </w:p>
    <w:p w:rsidR="00857041" w:rsidRPr="007C1E53" w:rsidRDefault="00857041" w:rsidP="004C39EA">
      <w:pPr>
        <w:spacing w:before="120" w:after="120"/>
        <w:ind w:firstLine="720"/>
        <w:jc w:val="both"/>
        <w:rPr>
          <w:sz w:val="28"/>
          <w:szCs w:val="28"/>
        </w:rPr>
      </w:pPr>
      <w:r w:rsidRPr="007C1E53">
        <w:rPr>
          <w:sz w:val="28"/>
          <w:szCs w:val="28"/>
        </w:rPr>
        <w:t xml:space="preserve">- UBND huyện </w:t>
      </w:r>
      <w:r>
        <w:rPr>
          <w:sz w:val="28"/>
          <w:szCs w:val="28"/>
        </w:rPr>
        <w:t>tổ chức thực hiện</w:t>
      </w:r>
      <w:r w:rsidRPr="007C1E53">
        <w:rPr>
          <w:sz w:val="28"/>
          <w:szCs w:val="28"/>
        </w:rPr>
        <w:t>.</w:t>
      </w:r>
    </w:p>
    <w:p w:rsidR="00857041" w:rsidRPr="007C1E53" w:rsidRDefault="00857041" w:rsidP="004C39EA">
      <w:pPr>
        <w:spacing w:before="120" w:after="120"/>
        <w:ind w:firstLine="720"/>
        <w:jc w:val="both"/>
        <w:rPr>
          <w:sz w:val="28"/>
          <w:szCs w:val="28"/>
        </w:rPr>
      </w:pPr>
      <w:r w:rsidRPr="007C1E53">
        <w:rPr>
          <w:sz w:val="28"/>
          <w:szCs w:val="28"/>
        </w:rPr>
        <w:t>- Thường trực Hội đồng nhân dân huyện, các Ban Hội đồng nhân dân huyệ</w:t>
      </w:r>
      <w:r>
        <w:rPr>
          <w:sz w:val="28"/>
          <w:szCs w:val="28"/>
        </w:rPr>
        <w:t>n và</w:t>
      </w:r>
      <w:r w:rsidRPr="007C1E53">
        <w:rPr>
          <w:sz w:val="28"/>
          <w:szCs w:val="28"/>
        </w:rPr>
        <w:t xml:space="preserve"> các </w:t>
      </w:r>
      <w:r>
        <w:rPr>
          <w:sz w:val="28"/>
          <w:szCs w:val="28"/>
        </w:rPr>
        <w:t>đ</w:t>
      </w:r>
      <w:r w:rsidRPr="007C1E53">
        <w:rPr>
          <w:sz w:val="28"/>
          <w:szCs w:val="28"/>
        </w:rPr>
        <w:t>ại biểu Hội đồng nhân dân huyện giám sát việc thực hiện.</w:t>
      </w:r>
    </w:p>
    <w:p w:rsidR="00857041" w:rsidRPr="007C1E53" w:rsidRDefault="00857041" w:rsidP="004C39EA">
      <w:pPr>
        <w:spacing w:before="120" w:after="120"/>
        <w:ind w:firstLine="720"/>
        <w:jc w:val="both"/>
        <w:rPr>
          <w:sz w:val="28"/>
          <w:szCs w:val="28"/>
        </w:rPr>
      </w:pPr>
      <w:r w:rsidRPr="007C1E53">
        <w:rPr>
          <w:sz w:val="28"/>
          <w:szCs w:val="28"/>
        </w:rPr>
        <w:t>Nghị quyết này đã được Hội đồng nhân dân huyện</w:t>
      </w:r>
      <w:r>
        <w:rPr>
          <w:sz w:val="28"/>
          <w:szCs w:val="28"/>
        </w:rPr>
        <w:t xml:space="preserve"> Sa Thầy</w:t>
      </w:r>
      <w:r w:rsidRPr="007C1E53">
        <w:rPr>
          <w:sz w:val="28"/>
          <w:szCs w:val="28"/>
        </w:rPr>
        <w:t xml:space="preserve"> khóa X, kỳ họp thứ 5 thông qua ngày</w:t>
      </w:r>
      <w:r w:rsidR="00132E12">
        <w:rPr>
          <w:sz w:val="28"/>
          <w:szCs w:val="28"/>
        </w:rPr>
        <w:t xml:space="preserve"> </w:t>
      </w:r>
      <w:r w:rsidR="003A4FB0">
        <w:rPr>
          <w:sz w:val="28"/>
          <w:szCs w:val="28"/>
        </w:rPr>
        <w:t>20</w:t>
      </w:r>
      <w:r w:rsidR="00132E12">
        <w:rPr>
          <w:sz w:val="28"/>
          <w:szCs w:val="28"/>
        </w:rPr>
        <w:t>/12/2017</w:t>
      </w:r>
      <w:r w:rsidRPr="007C1E53">
        <w:rPr>
          <w:sz w:val="28"/>
          <w:szCs w:val="28"/>
        </w:rPr>
        <w:t xml:space="preserve"> và có hiệu lực thi hành kể từ</w:t>
      </w:r>
      <w:r>
        <w:rPr>
          <w:sz w:val="28"/>
          <w:szCs w:val="28"/>
        </w:rPr>
        <w:t xml:space="preserve"> ngày</w:t>
      </w:r>
      <w:r w:rsidR="003A4FB0">
        <w:rPr>
          <w:sz w:val="28"/>
          <w:szCs w:val="28"/>
        </w:rPr>
        <w:t xml:space="preserve"> </w:t>
      </w:r>
      <w:r w:rsidR="00132E12">
        <w:rPr>
          <w:sz w:val="28"/>
          <w:szCs w:val="28"/>
        </w:rPr>
        <w:t>27/12/</w:t>
      </w:r>
      <w:r>
        <w:rPr>
          <w:sz w:val="28"/>
          <w:szCs w:val="28"/>
        </w:rPr>
        <w:t>2017</w:t>
      </w:r>
      <w:r w:rsidRPr="007C1E53">
        <w:rPr>
          <w:sz w:val="28"/>
          <w:szCs w:val="28"/>
        </w:rPr>
        <w:t xml:space="preserve">./. </w:t>
      </w:r>
    </w:p>
    <w:p w:rsidR="00857041" w:rsidRPr="007C1E53" w:rsidRDefault="00857041" w:rsidP="004C39EA">
      <w:pPr>
        <w:spacing w:before="120" w:after="120"/>
        <w:ind w:firstLine="720"/>
        <w:jc w:val="both"/>
        <w:rPr>
          <w:sz w:val="28"/>
          <w:szCs w:val="28"/>
        </w:rPr>
      </w:pPr>
    </w:p>
    <w:tbl>
      <w:tblPr>
        <w:tblW w:w="0" w:type="auto"/>
        <w:tblInd w:w="108" w:type="dxa"/>
        <w:tblLook w:val="00A0"/>
      </w:tblPr>
      <w:tblGrid>
        <w:gridCol w:w="4536"/>
        <w:gridCol w:w="4820"/>
      </w:tblGrid>
      <w:tr w:rsidR="00857041" w:rsidRPr="007C1E53" w:rsidTr="007C4112">
        <w:tc>
          <w:tcPr>
            <w:tcW w:w="4536" w:type="dxa"/>
          </w:tcPr>
          <w:p w:rsidR="00857041" w:rsidRPr="00817D99" w:rsidRDefault="00857041" w:rsidP="007C4112">
            <w:pPr>
              <w:rPr>
                <w:b/>
                <w:bCs/>
                <w:i/>
                <w:iCs/>
                <w:lang w:val="sv-SE"/>
              </w:rPr>
            </w:pPr>
            <w:r w:rsidRPr="00817D99">
              <w:rPr>
                <w:b/>
                <w:bCs/>
                <w:i/>
                <w:iCs/>
                <w:lang w:val="sv-SE"/>
              </w:rPr>
              <w:t>Nơi nhận:</w:t>
            </w:r>
          </w:p>
          <w:p w:rsidR="00857041" w:rsidRDefault="00857041" w:rsidP="007C4112">
            <w:r w:rsidRPr="00817D99">
              <w:rPr>
                <w:sz w:val="22"/>
                <w:szCs w:val="22"/>
                <w:lang w:val="sv-SE"/>
              </w:rPr>
              <w:t xml:space="preserve">- </w:t>
            </w:r>
            <w:r>
              <w:rPr>
                <w:sz w:val="22"/>
                <w:szCs w:val="22"/>
                <w:lang w:val="sv-SE"/>
              </w:rPr>
              <w:t xml:space="preserve">TT </w:t>
            </w:r>
            <w:r w:rsidRPr="00817D99">
              <w:rPr>
                <w:sz w:val="22"/>
                <w:szCs w:val="22"/>
                <w:lang w:val="sv-SE"/>
              </w:rPr>
              <w:t>HĐND tỉ</w:t>
            </w:r>
            <w:r>
              <w:rPr>
                <w:sz w:val="22"/>
                <w:szCs w:val="22"/>
                <w:lang w:val="sv-SE"/>
              </w:rPr>
              <w:t>nh</w:t>
            </w:r>
            <w:r w:rsidRPr="00817D99">
              <w:rPr>
                <w:sz w:val="22"/>
                <w:szCs w:val="22"/>
              </w:rPr>
              <w:t>;</w:t>
            </w:r>
          </w:p>
          <w:p w:rsidR="00857041" w:rsidRPr="00817D99" w:rsidRDefault="00857041" w:rsidP="007C4112">
            <w:r>
              <w:rPr>
                <w:sz w:val="22"/>
                <w:szCs w:val="22"/>
              </w:rPr>
              <w:t>- UBND tỉnh;</w:t>
            </w:r>
          </w:p>
          <w:p w:rsidR="00857041" w:rsidRPr="00817D99" w:rsidRDefault="00857041" w:rsidP="007C4112">
            <w:r w:rsidRPr="00817D99">
              <w:rPr>
                <w:sz w:val="22"/>
                <w:szCs w:val="22"/>
              </w:rPr>
              <w:t>- Sở</w:t>
            </w:r>
            <w:r w:rsidR="00132E12">
              <w:rPr>
                <w:sz w:val="22"/>
                <w:szCs w:val="22"/>
              </w:rPr>
              <w:t xml:space="preserve"> Tư pháp</w:t>
            </w:r>
            <w:r w:rsidRPr="00817D99">
              <w:rPr>
                <w:sz w:val="22"/>
                <w:szCs w:val="22"/>
              </w:rPr>
              <w:t>;</w:t>
            </w:r>
          </w:p>
          <w:p w:rsidR="00857041" w:rsidRPr="00817D99" w:rsidRDefault="00857041" w:rsidP="007C4112">
            <w:r>
              <w:rPr>
                <w:sz w:val="22"/>
                <w:szCs w:val="22"/>
              </w:rPr>
              <w:t>- TT Huyện ủy</w:t>
            </w:r>
            <w:r w:rsidRPr="00817D99">
              <w:rPr>
                <w:sz w:val="22"/>
                <w:szCs w:val="22"/>
              </w:rPr>
              <w:t>;</w:t>
            </w:r>
          </w:p>
          <w:p w:rsidR="00857041" w:rsidRPr="00817D99" w:rsidRDefault="00857041" w:rsidP="007C4112">
            <w:r w:rsidRPr="00817D99">
              <w:rPr>
                <w:sz w:val="22"/>
                <w:szCs w:val="22"/>
              </w:rPr>
              <w:t>- UBDN huyện;</w:t>
            </w:r>
          </w:p>
          <w:p w:rsidR="00857041" w:rsidRPr="00817D99" w:rsidRDefault="00857041" w:rsidP="007C4112">
            <w:r w:rsidRPr="00817D99">
              <w:rPr>
                <w:sz w:val="22"/>
                <w:szCs w:val="22"/>
              </w:rPr>
              <w:t xml:space="preserve">- </w:t>
            </w:r>
            <w:r>
              <w:rPr>
                <w:sz w:val="22"/>
                <w:szCs w:val="22"/>
              </w:rPr>
              <w:t>Ban Thường trực UB</w:t>
            </w:r>
            <w:r w:rsidRPr="00817D99">
              <w:rPr>
                <w:sz w:val="22"/>
                <w:szCs w:val="22"/>
              </w:rPr>
              <w:t>MTTQVN huyện;</w:t>
            </w:r>
          </w:p>
          <w:p w:rsidR="00857041" w:rsidRPr="00817D99" w:rsidRDefault="00857041" w:rsidP="007C4112">
            <w:r w:rsidRPr="00817D99">
              <w:rPr>
                <w:sz w:val="22"/>
                <w:szCs w:val="22"/>
              </w:rPr>
              <w:t>- Đại biểu HĐND huyện</w:t>
            </w:r>
            <w:r>
              <w:rPr>
                <w:sz w:val="22"/>
                <w:szCs w:val="22"/>
              </w:rPr>
              <w:t xml:space="preserve"> khóa X</w:t>
            </w:r>
            <w:r w:rsidRPr="00817D99">
              <w:rPr>
                <w:sz w:val="22"/>
                <w:szCs w:val="22"/>
              </w:rPr>
              <w:t>;</w:t>
            </w:r>
          </w:p>
          <w:p w:rsidR="00857041" w:rsidRPr="00817D99" w:rsidRDefault="00857041" w:rsidP="007C4112">
            <w:r w:rsidRPr="00817D99">
              <w:rPr>
                <w:sz w:val="22"/>
                <w:szCs w:val="22"/>
              </w:rPr>
              <w:t xml:space="preserve">- </w:t>
            </w:r>
            <w:r>
              <w:rPr>
                <w:sz w:val="22"/>
                <w:szCs w:val="22"/>
              </w:rPr>
              <w:t xml:space="preserve">TT </w:t>
            </w:r>
            <w:r w:rsidRPr="00817D99">
              <w:rPr>
                <w:sz w:val="22"/>
                <w:szCs w:val="22"/>
              </w:rPr>
              <w:t>HĐND, UBND các xã, thị trấn;</w:t>
            </w:r>
          </w:p>
          <w:p w:rsidR="00857041" w:rsidRPr="00817D99" w:rsidRDefault="00857041" w:rsidP="007C4112">
            <w:r w:rsidRPr="00817D99">
              <w:rPr>
                <w:sz w:val="22"/>
                <w:szCs w:val="22"/>
              </w:rPr>
              <w:t>- Các cơ quan, ban ngành, đoàn thể  huyện;</w:t>
            </w:r>
          </w:p>
          <w:p w:rsidR="00857041" w:rsidRPr="00A01483" w:rsidRDefault="00857041" w:rsidP="007C4112">
            <w:pPr>
              <w:rPr>
                <w:sz w:val="28"/>
                <w:szCs w:val="28"/>
                <w:vertAlign w:val="subscript"/>
              </w:rPr>
            </w:pPr>
            <w:r w:rsidRPr="00817D99">
              <w:rPr>
                <w:sz w:val="22"/>
                <w:szCs w:val="22"/>
              </w:rPr>
              <w:t>- Lưu</w:t>
            </w:r>
            <w:r w:rsidR="00447647">
              <w:rPr>
                <w:sz w:val="22"/>
                <w:szCs w:val="22"/>
              </w:rPr>
              <w:t>:</w:t>
            </w:r>
            <w:r w:rsidRPr="00817D99">
              <w:rPr>
                <w:sz w:val="22"/>
                <w:szCs w:val="22"/>
              </w:rPr>
              <w:t xml:space="preserve"> VT-LT</w:t>
            </w:r>
            <w:r>
              <w:rPr>
                <w:sz w:val="22"/>
                <w:szCs w:val="22"/>
                <w:vertAlign w:val="subscript"/>
              </w:rPr>
              <w:t>(D)</w:t>
            </w:r>
          </w:p>
        </w:tc>
        <w:tc>
          <w:tcPr>
            <w:tcW w:w="4820" w:type="dxa"/>
          </w:tcPr>
          <w:p w:rsidR="00857041" w:rsidRDefault="00857041" w:rsidP="0097209D">
            <w:pPr>
              <w:jc w:val="center"/>
              <w:rPr>
                <w:b/>
                <w:bCs/>
                <w:sz w:val="28"/>
                <w:szCs w:val="28"/>
              </w:rPr>
            </w:pPr>
            <w:r w:rsidRPr="007C1E53">
              <w:rPr>
                <w:b/>
                <w:bCs/>
                <w:sz w:val="28"/>
                <w:szCs w:val="28"/>
              </w:rPr>
              <w:t>CHỦ TỊCH</w:t>
            </w:r>
          </w:p>
          <w:p w:rsidR="003A4FB0" w:rsidRDefault="003A4FB0" w:rsidP="0097209D">
            <w:pPr>
              <w:jc w:val="center"/>
              <w:rPr>
                <w:b/>
                <w:bCs/>
                <w:sz w:val="28"/>
                <w:szCs w:val="28"/>
              </w:rPr>
            </w:pPr>
          </w:p>
          <w:p w:rsidR="003A4FB0" w:rsidRDefault="003A4FB0" w:rsidP="0097209D">
            <w:pPr>
              <w:jc w:val="center"/>
              <w:rPr>
                <w:b/>
                <w:bCs/>
                <w:sz w:val="28"/>
                <w:szCs w:val="28"/>
              </w:rPr>
            </w:pPr>
          </w:p>
          <w:p w:rsidR="003A4FB0" w:rsidRDefault="003A4FB0" w:rsidP="0097209D">
            <w:pPr>
              <w:jc w:val="center"/>
              <w:rPr>
                <w:b/>
                <w:bCs/>
                <w:sz w:val="28"/>
                <w:szCs w:val="28"/>
              </w:rPr>
            </w:pPr>
          </w:p>
          <w:p w:rsidR="003A4FB0" w:rsidRDefault="003A4FB0" w:rsidP="0097209D">
            <w:pPr>
              <w:jc w:val="center"/>
              <w:rPr>
                <w:b/>
                <w:bCs/>
                <w:sz w:val="28"/>
                <w:szCs w:val="28"/>
              </w:rPr>
            </w:pPr>
          </w:p>
          <w:p w:rsidR="0097209D" w:rsidRDefault="0097209D" w:rsidP="0097209D">
            <w:pPr>
              <w:jc w:val="center"/>
              <w:rPr>
                <w:b/>
                <w:bCs/>
                <w:sz w:val="28"/>
                <w:szCs w:val="28"/>
              </w:rPr>
            </w:pPr>
          </w:p>
          <w:p w:rsidR="003A4FB0" w:rsidRPr="007C1E53" w:rsidRDefault="003A4FB0" w:rsidP="0097209D">
            <w:pPr>
              <w:jc w:val="center"/>
              <w:rPr>
                <w:b/>
                <w:bCs/>
                <w:i/>
                <w:iCs/>
                <w:sz w:val="28"/>
                <w:szCs w:val="28"/>
              </w:rPr>
            </w:pPr>
            <w:r>
              <w:rPr>
                <w:b/>
                <w:bCs/>
                <w:sz w:val="28"/>
                <w:szCs w:val="28"/>
              </w:rPr>
              <w:t>Đoàn Văn Minh</w:t>
            </w:r>
          </w:p>
        </w:tc>
      </w:tr>
    </w:tbl>
    <w:p w:rsidR="00857041" w:rsidRPr="007C1E53" w:rsidRDefault="00857041" w:rsidP="00857041">
      <w:pPr>
        <w:ind w:firstLine="720"/>
        <w:jc w:val="both"/>
        <w:rPr>
          <w:sz w:val="28"/>
          <w:szCs w:val="28"/>
        </w:rPr>
      </w:pPr>
    </w:p>
    <w:p w:rsidR="00182131" w:rsidRDefault="00182131"/>
    <w:sectPr w:rsidR="00182131" w:rsidSect="001273EA">
      <w:footerReference w:type="default" r:id="rId6"/>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662" w:rsidRDefault="00354662" w:rsidP="00857041">
      <w:r>
        <w:separator/>
      </w:r>
    </w:p>
  </w:endnote>
  <w:endnote w:type="continuationSeparator" w:id="1">
    <w:p w:rsidR="00354662" w:rsidRDefault="00354662" w:rsidP="008570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939591"/>
      <w:docPartObj>
        <w:docPartGallery w:val="Page Numbers (Bottom of Page)"/>
        <w:docPartUnique/>
      </w:docPartObj>
    </w:sdtPr>
    <w:sdtContent>
      <w:p w:rsidR="00857041" w:rsidRDefault="00E90E22">
        <w:pPr>
          <w:pStyle w:val="Footer"/>
          <w:jc w:val="center"/>
        </w:pPr>
        <w:r>
          <w:fldChar w:fldCharType="begin"/>
        </w:r>
        <w:r w:rsidR="00916571">
          <w:instrText xml:space="preserve"> PAGE   \* MERGEFORMAT </w:instrText>
        </w:r>
        <w:r>
          <w:fldChar w:fldCharType="separate"/>
        </w:r>
        <w:r w:rsidR="00FD4713">
          <w:rPr>
            <w:noProof/>
          </w:rPr>
          <w:t>3</w:t>
        </w:r>
        <w:r>
          <w:rPr>
            <w:noProof/>
          </w:rPr>
          <w:fldChar w:fldCharType="end"/>
        </w:r>
      </w:p>
    </w:sdtContent>
  </w:sdt>
  <w:p w:rsidR="00857041" w:rsidRDefault="008570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662" w:rsidRDefault="00354662" w:rsidP="00857041">
      <w:r>
        <w:separator/>
      </w:r>
    </w:p>
  </w:footnote>
  <w:footnote w:type="continuationSeparator" w:id="1">
    <w:p w:rsidR="00354662" w:rsidRDefault="00354662" w:rsidP="008570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857041"/>
    <w:rsid w:val="00025285"/>
    <w:rsid w:val="00073B07"/>
    <w:rsid w:val="00076C7E"/>
    <w:rsid w:val="000774B6"/>
    <w:rsid w:val="00093F92"/>
    <w:rsid w:val="000B1D21"/>
    <w:rsid w:val="000C66CE"/>
    <w:rsid w:val="000F694E"/>
    <w:rsid w:val="001273EA"/>
    <w:rsid w:val="00132E12"/>
    <w:rsid w:val="00175479"/>
    <w:rsid w:val="00182131"/>
    <w:rsid w:val="00187C25"/>
    <w:rsid w:val="001D7E8C"/>
    <w:rsid w:val="002266B5"/>
    <w:rsid w:val="002A2354"/>
    <w:rsid w:val="002C6B33"/>
    <w:rsid w:val="002E6A98"/>
    <w:rsid w:val="00354662"/>
    <w:rsid w:val="00381850"/>
    <w:rsid w:val="003A4FB0"/>
    <w:rsid w:val="003D58E9"/>
    <w:rsid w:val="003E24E9"/>
    <w:rsid w:val="00411B67"/>
    <w:rsid w:val="00447647"/>
    <w:rsid w:val="00452875"/>
    <w:rsid w:val="0048456E"/>
    <w:rsid w:val="004C39EA"/>
    <w:rsid w:val="004C4E95"/>
    <w:rsid w:val="004E5A7C"/>
    <w:rsid w:val="004E6A3B"/>
    <w:rsid w:val="004F003E"/>
    <w:rsid w:val="0050492D"/>
    <w:rsid w:val="00536872"/>
    <w:rsid w:val="00566C4D"/>
    <w:rsid w:val="005D7E29"/>
    <w:rsid w:val="005F0412"/>
    <w:rsid w:val="00633A67"/>
    <w:rsid w:val="006525DB"/>
    <w:rsid w:val="00682BD2"/>
    <w:rsid w:val="006C1347"/>
    <w:rsid w:val="006C38A7"/>
    <w:rsid w:val="007008B6"/>
    <w:rsid w:val="00765886"/>
    <w:rsid w:val="00795E13"/>
    <w:rsid w:val="00854F8D"/>
    <w:rsid w:val="008553A3"/>
    <w:rsid w:val="00857041"/>
    <w:rsid w:val="00895F37"/>
    <w:rsid w:val="008F3631"/>
    <w:rsid w:val="0090396B"/>
    <w:rsid w:val="00916571"/>
    <w:rsid w:val="009377D1"/>
    <w:rsid w:val="00952BDC"/>
    <w:rsid w:val="0097209D"/>
    <w:rsid w:val="00982CFE"/>
    <w:rsid w:val="009937DC"/>
    <w:rsid w:val="009F68DC"/>
    <w:rsid w:val="00A91218"/>
    <w:rsid w:val="00A97BBC"/>
    <w:rsid w:val="00AA0D2E"/>
    <w:rsid w:val="00B11E54"/>
    <w:rsid w:val="00B17C6E"/>
    <w:rsid w:val="00B62282"/>
    <w:rsid w:val="00BA238F"/>
    <w:rsid w:val="00BD14D9"/>
    <w:rsid w:val="00BE49B9"/>
    <w:rsid w:val="00C1359A"/>
    <w:rsid w:val="00C35418"/>
    <w:rsid w:val="00C36307"/>
    <w:rsid w:val="00C52B29"/>
    <w:rsid w:val="00CA53B9"/>
    <w:rsid w:val="00CC55A6"/>
    <w:rsid w:val="00CF4645"/>
    <w:rsid w:val="00D31F23"/>
    <w:rsid w:val="00D9687F"/>
    <w:rsid w:val="00DB1DC8"/>
    <w:rsid w:val="00DF3E95"/>
    <w:rsid w:val="00E45854"/>
    <w:rsid w:val="00E45BCD"/>
    <w:rsid w:val="00E90E22"/>
    <w:rsid w:val="00EF4D50"/>
    <w:rsid w:val="00F05286"/>
    <w:rsid w:val="00F25225"/>
    <w:rsid w:val="00F27CDA"/>
    <w:rsid w:val="00F97717"/>
    <w:rsid w:val="00FD47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AutoShape 8"/>
        <o:r id="V:Rule5" type="connector" idref="#AutoShape 7"/>
        <o:r id="V:Rule6"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41"/>
    <w:pPr>
      <w:spacing w:after="0" w:line="240" w:lineRule="auto"/>
    </w:pPr>
    <w:rPr>
      <w:rFonts w:ascii="Times New Roman" w:eastAsia="Calibri" w:hAnsi="Times New Roman" w:cs="Times New Roman"/>
      <w:sz w:val="24"/>
      <w:szCs w:val="24"/>
    </w:rPr>
  </w:style>
  <w:style w:type="paragraph" w:styleId="Heading3">
    <w:name w:val="heading 3"/>
    <w:basedOn w:val="Normal"/>
    <w:next w:val="Normal"/>
    <w:link w:val="Heading3Char"/>
    <w:qFormat/>
    <w:rsid w:val="00857041"/>
    <w:pPr>
      <w:keepNext/>
      <w:jc w:val="center"/>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7041"/>
    <w:rPr>
      <w:rFonts w:ascii="Times New Roman" w:eastAsia="Times New Roman" w:hAnsi="Times New Roman" w:cs="Times New Roman"/>
      <w:b/>
      <w:bCs/>
      <w:sz w:val="28"/>
      <w:szCs w:val="24"/>
    </w:rPr>
  </w:style>
  <w:style w:type="paragraph" w:styleId="NormalWeb">
    <w:name w:val="Normal (Web)"/>
    <w:basedOn w:val="Normal"/>
    <w:rsid w:val="00857041"/>
    <w:pPr>
      <w:spacing w:before="100" w:beforeAutospacing="1" w:after="100" w:afterAutospacing="1"/>
    </w:pPr>
  </w:style>
  <w:style w:type="character" w:styleId="Strong">
    <w:name w:val="Strong"/>
    <w:basedOn w:val="DefaultParagraphFont"/>
    <w:qFormat/>
    <w:rsid w:val="00857041"/>
    <w:rPr>
      <w:rFonts w:cs="Times New Roman"/>
      <w:b/>
      <w:bCs/>
    </w:rPr>
  </w:style>
  <w:style w:type="character" w:customStyle="1" w:styleId="apple-converted-space">
    <w:name w:val="apple-converted-space"/>
    <w:basedOn w:val="DefaultParagraphFont"/>
    <w:rsid w:val="00857041"/>
    <w:rPr>
      <w:rFonts w:cs="Times New Roman"/>
    </w:rPr>
  </w:style>
  <w:style w:type="character" w:styleId="Hyperlink">
    <w:name w:val="Hyperlink"/>
    <w:basedOn w:val="DefaultParagraphFont"/>
    <w:semiHidden/>
    <w:rsid w:val="00857041"/>
    <w:rPr>
      <w:rFonts w:cs="Times New Roman"/>
      <w:color w:val="0000FF"/>
      <w:u w:val="single"/>
    </w:rPr>
  </w:style>
  <w:style w:type="paragraph" w:styleId="Header">
    <w:name w:val="header"/>
    <w:basedOn w:val="Normal"/>
    <w:link w:val="HeaderChar"/>
    <w:uiPriority w:val="99"/>
    <w:semiHidden/>
    <w:unhideWhenUsed/>
    <w:rsid w:val="00857041"/>
    <w:pPr>
      <w:tabs>
        <w:tab w:val="center" w:pos="4680"/>
        <w:tab w:val="right" w:pos="9360"/>
      </w:tabs>
    </w:pPr>
  </w:style>
  <w:style w:type="character" w:customStyle="1" w:styleId="HeaderChar">
    <w:name w:val="Header Char"/>
    <w:basedOn w:val="DefaultParagraphFont"/>
    <w:link w:val="Header"/>
    <w:uiPriority w:val="99"/>
    <w:semiHidden/>
    <w:rsid w:val="00857041"/>
    <w:rPr>
      <w:rFonts w:ascii="Times New Roman" w:eastAsia="Calibri" w:hAnsi="Times New Roman" w:cs="Times New Roman"/>
      <w:sz w:val="24"/>
      <w:szCs w:val="24"/>
    </w:rPr>
  </w:style>
  <w:style w:type="paragraph" w:styleId="Footer">
    <w:name w:val="footer"/>
    <w:basedOn w:val="Normal"/>
    <w:link w:val="FooterChar"/>
    <w:uiPriority w:val="99"/>
    <w:unhideWhenUsed/>
    <w:rsid w:val="00857041"/>
    <w:pPr>
      <w:tabs>
        <w:tab w:val="center" w:pos="4680"/>
        <w:tab w:val="right" w:pos="9360"/>
      </w:tabs>
    </w:pPr>
  </w:style>
  <w:style w:type="character" w:customStyle="1" w:styleId="FooterChar">
    <w:name w:val="Footer Char"/>
    <w:basedOn w:val="DefaultParagraphFont"/>
    <w:link w:val="Footer"/>
    <w:uiPriority w:val="99"/>
    <w:rsid w:val="00857041"/>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37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MT-0934466369</cp:lastModifiedBy>
  <cp:revision>27</cp:revision>
  <cp:lastPrinted>2018-01-15T01:58:00Z</cp:lastPrinted>
  <dcterms:created xsi:type="dcterms:W3CDTF">2017-12-16T01:41:00Z</dcterms:created>
  <dcterms:modified xsi:type="dcterms:W3CDTF">2018-05-03T04:16:00Z</dcterms:modified>
</cp:coreProperties>
</file>