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8" w:type="dxa"/>
        <w:tblInd w:w="108" w:type="dxa"/>
        <w:tblLayout w:type="fixed"/>
        <w:tblLook w:val="0000"/>
      </w:tblPr>
      <w:tblGrid>
        <w:gridCol w:w="3322"/>
        <w:gridCol w:w="6066"/>
      </w:tblGrid>
      <w:tr w:rsidR="00E51AE4" w:rsidRPr="00281E80" w:rsidTr="00F9680B">
        <w:trPr>
          <w:trHeight w:val="733"/>
        </w:trPr>
        <w:tc>
          <w:tcPr>
            <w:tcW w:w="3322" w:type="dxa"/>
          </w:tcPr>
          <w:p w:rsidR="00E51AE4" w:rsidRPr="00281E80" w:rsidRDefault="00E51AE4" w:rsidP="00F9680B">
            <w:pPr>
              <w:pStyle w:val="Heading3"/>
              <w:rPr>
                <w:color w:val="auto"/>
                <w:sz w:val="26"/>
                <w:szCs w:val="26"/>
              </w:rPr>
            </w:pPr>
            <w:r>
              <w:rPr>
                <w:noProof/>
                <w:color w:val="auto"/>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6.7pt;margin-top:31.45pt;width:41.3pt;height:0;z-index:251661312" o:connectortype="straight"/>
              </w:pict>
            </w:r>
            <w:r w:rsidRPr="00281E80">
              <w:rPr>
                <w:color w:val="auto"/>
                <w:sz w:val="26"/>
                <w:szCs w:val="26"/>
              </w:rPr>
              <w:t>HỘI ĐỒNG NHÂN DÂN HUYỆN SA THẦY</w:t>
            </w:r>
          </w:p>
          <w:p w:rsidR="00E51AE4" w:rsidRPr="00281E80" w:rsidRDefault="00E51AE4" w:rsidP="00F9680B">
            <w:pPr>
              <w:pStyle w:val="Heading3"/>
              <w:rPr>
                <w:color w:val="auto"/>
                <w:sz w:val="20"/>
                <w:szCs w:val="20"/>
              </w:rPr>
            </w:pPr>
          </w:p>
        </w:tc>
        <w:tc>
          <w:tcPr>
            <w:tcW w:w="6066" w:type="dxa"/>
          </w:tcPr>
          <w:p w:rsidR="00E51AE4" w:rsidRPr="00281E80" w:rsidRDefault="00E51AE4" w:rsidP="00F9680B">
            <w:pPr>
              <w:pStyle w:val="Heading3"/>
              <w:rPr>
                <w:color w:val="auto"/>
                <w:sz w:val="26"/>
                <w:szCs w:val="26"/>
              </w:rPr>
            </w:pPr>
            <w:r w:rsidRPr="00281E80">
              <w:rPr>
                <w:color w:val="auto"/>
                <w:sz w:val="26"/>
                <w:szCs w:val="26"/>
              </w:rPr>
              <w:t>CỘNG HOÀ XÃ HỘI CHỦ NGHĨA VIỆT NAM</w:t>
            </w:r>
          </w:p>
          <w:p w:rsidR="00E51AE4" w:rsidRPr="00281E80" w:rsidRDefault="00E51AE4" w:rsidP="00F9680B">
            <w:pPr>
              <w:pStyle w:val="Heading3"/>
              <w:rPr>
                <w:color w:val="auto"/>
                <w:sz w:val="26"/>
                <w:szCs w:val="26"/>
              </w:rPr>
            </w:pPr>
            <w:r w:rsidRPr="00281E80">
              <w:rPr>
                <w:color w:val="auto"/>
                <w:sz w:val="28"/>
                <w:szCs w:val="28"/>
              </w:rPr>
              <w:t>Độc lập - Tự do - Hạnh phúc</w:t>
            </w:r>
          </w:p>
          <w:p w:rsidR="00E51AE4" w:rsidRPr="00281E80" w:rsidRDefault="00E51AE4" w:rsidP="00F9680B">
            <w:pPr>
              <w:pStyle w:val="Heading3"/>
              <w:rPr>
                <w:color w:val="auto"/>
              </w:rPr>
            </w:pPr>
            <w:r w:rsidRPr="001658BE">
              <w:rPr>
                <w:noProof/>
                <w:color w:val="auto"/>
                <w:sz w:val="20"/>
              </w:rPr>
              <w:pict>
                <v:line id="_x0000_s1026" style="position:absolute;left:0;text-align:left;z-index:251660288" from="72.65pt,4.9pt" to="219.65pt,4.9pt"/>
              </w:pict>
            </w:r>
            <w:r w:rsidRPr="00281E80">
              <w:rPr>
                <w:i/>
                <w:iCs/>
                <w:color w:val="auto"/>
              </w:rPr>
              <w:t xml:space="preserve">    </w:t>
            </w:r>
          </w:p>
        </w:tc>
      </w:tr>
      <w:tr w:rsidR="00E51AE4" w:rsidRPr="00281E80" w:rsidTr="00F9680B">
        <w:trPr>
          <w:trHeight w:val="466"/>
        </w:trPr>
        <w:tc>
          <w:tcPr>
            <w:tcW w:w="3322" w:type="dxa"/>
          </w:tcPr>
          <w:p w:rsidR="00E51AE4" w:rsidRPr="00281E80" w:rsidRDefault="00E51AE4" w:rsidP="00F9680B">
            <w:pPr>
              <w:pStyle w:val="Heading3"/>
              <w:rPr>
                <w:b w:val="0"/>
                <w:noProof/>
                <w:color w:val="auto"/>
                <w:sz w:val="28"/>
                <w:szCs w:val="28"/>
              </w:rPr>
            </w:pPr>
            <w:r w:rsidRPr="00281E80">
              <w:rPr>
                <w:b w:val="0"/>
                <w:color w:val="auto"/>
                <w:sz w:val="28"/>
                <w:szCs w:val="28"/>
              </w:rPr>
              <w:t>Số: 03 /2017/NQ-HĐND</w:t>
            </w:r>
          </w:p>
        </w:tc>
        <w:tc>
          <w:tcPr>
            <w:tcW w:w="6066" w:type="dxa"/>
          </w:tcPr>
          <w:p w:rsidR="00E51AE4" w:rsidRPr="00281E80" w:rsidRDefault="00E51AE4" w:rsidP="00F9680B">
            <w:pPr>
              <w:pStyle w:val="Heading3"/>
              <w:rPr>
                <w:b w:val="0"/>
                <w:color w:val="auto"/>
                <w:sz w:val="28"/>
                <w:szCs w:val="28"/>
              </w:rPr>
            </w:pPr>
            <w:r w:rsidRPr="00281E80">
              <w:rPr>
                <w:b w:val="0"/>
                <w:i/>
                <w:iCs/>
                <w:color w:val="auto"/>
                <w:sz w:val="28"/>
                <w:szCs w:val="28"/>
              </w:rPr>
              <w:t>Sa Thầy, ngày 18 tháng 4 năm 2017</w:t>
            </w:r>
          </w:p>
        </w:tc>
      </w:tr>
    </w:tbl>
    <w:p w:rsidR="00E51AE4" w:rsidRPr="00281E80" w:rsidRDefault="00E51AE4" w:rsidP="00E51AE4">
      <w:pPr>
        <w:jc w:val="center"/>
        <w:rPr>
          <w:b/>
          <w:bCs/>
          <w:color w:val="auto"/>
        </w:rPr>
      </w:pPr>
    </w:p>
    <w:p w:rsidR="00E51AE4" w:rsidRPr="00281E80" w:rsidRDefault="00E51AE4" w:rsidP="00E51AE4">
      <w:pPr>
        <w:jc w:val="center"/>
        <w:outlineLvl w:val="0"/>
        <w:rPr>
          <w:b/>
          <w:bCs/>
          <w:color w:val="auto"/>
        </w:rPr>
      </w:pPr>
    </w:p>
    <w:p w:rsidR="00E51AE4" w:rsidRPr="00281E80" w:rsidRDefault="00E51AE4" w:rsidP="00E51AE4">
      <w:pPr>
        <w:jc w:val="center"/>
        <w:outlineLvl w:val="0"/>
        <w:rPr>
          <w:b/>
          <w:bCs/>
          <w:color w:val="auto"/>
        </w:rPr>
      </w:pPr>
      <w:r w:rsidRPr="00281E80">
        <w:rPr>
          <w:b/>
          <w:bCs/>
          <w:color w:val="auto"/>
        </w:rPr>
        <w:t>NGHỊ QUYẾT</w:t>
      </w:r>
    </w:p>
    <w:p w:rsidR="00E51AE4" w:rsidRPr="00281E80" w:rsidRDefault="00E51AE4" w:rsidP="00E51AE4">
      <w:pPr>
        <w:jc w:val="center"/>
        <w:outlineLvl w:val="0"/>
        <w:rPr>
          <w:b/>
          <w:bCs/>
          <w:color w:val="auto"/>
        </w:rPr>
      </w:pPr>
      <w:r w:rsidRPr="00281E80">
        <w:rPr>
          <w:b/>
          <w:bCs/>
          <w:color w:val="auto"/>
        </w:rPr>
        <w:t>Điều chỉnh quy hoạch sử dụng đất đến năm 2020;</w:t>
      </w:r>
    </w:p>
    <w:p w:rsidR="00E51AE4" w:rsidRPr="00281E80" w:rsidRDefault="00E51AE4" w:rsidP="00E51AE4">
      <w:pPr>
        <w:jc w:val="center"/>
        <w:rPr>
          <w:b/>
          <w:bCs/>
          <w:color w:val="auto"/>
        </w:rPr>
      </w:pPr>
      <w:r w:rsidRPr="00281E80">
        <w:rPr>
          <w:b/>
          <w:bCs/>
          <w:color w:val="auto"/>
        </w:rPr>
        <w:t xml:space="preserve">kế hoạch sử dụng đất năm đầu của kỳ điều chỉnh quy hoạch </w:t>
      </w:r>
    </w:p>
    <w:p w:rsidR="00E51AE4" w:rsidRPr="00281E80" w:rsidRDefault="00E51AE4" w:rsidP="00E51AE4">
      <w:pPr>
        <w:jc w:val="center"/>
        <w:rPr>
          <w:b/>
          <w:bCs/>
          <w:color w:val="auto"/>
          <w:sz w:val="32"/>
          <w:szCs w:val="32"/>
        </w:rPr>
      </w:pPr>
      <w:r w:rsidRPr="00281E80">
        <w:rPr>
          <w:b/>
          <w:bCs/>
          <w:color w:val="auto"/>
        </w:rPr>
        <w:t>sử dụng đất huyện Sa Thầy</w:t>
      </w:r>
    </w:p>
    <w:p w:rsidR="00E51AE4" w:rsidRPr="00281E80" w:rsidRDefault="00E51AE4" w:rsidP="00E51AE4">
      <w:pPr>
        <w:pStyle w:val="Heading1"/>
        <w:spacing w:before="0"/>
        <w:jc w:val="center"/>
        <w:rPr>
          <w:rFonts w:ascii="Times New Roman" w:hAnsi="Times New Roman" w:cs="Times New Roman"/>
          <w:color w:val="auto"/>
        </w:rPr>
      </w:pPr>
      <w:r w:rsidRPr="001658BE">
        <w:rPr>
          <w:rFonts w:ascii="Times New Roman" w:hAnsi="Times New Roman" w:cs="Times New Roman"/>
          <w:b w:val="0"/>
          <w:bCs w:val="0"/>
          <w:noProof/>
          <w:color w:val="auto"/>
        </w:rPr>
        <w:pict>
          <v:shape id="_x0000_s1028" type="#_x0000_t32" style="position:absolute;left:0;text-align:left;margin-left:203.05pt;margin-top:2.9pt;width:46.3pt;height:0;z-index:251662336" o:connectortype="straight"/>
        </w:pict>
      </w:r>
    </w:p>
    <w:p w:rsidR="00E51AE4" w:rsidRPr="00281E80" w:rsidRDefault="00E51AE4" w:rsidP="00E51AE4">
      <w:pPr>
        <w:pStyle w:val="Heading1"/>
        <w:spacing w:before="0"/>
        <w:jc w:val="center"/>
        <w:rPr>
          <w:rFonts w:ascii="Times New Roman" w:hAnsi="Times New Roman" w:cs="Times New Roman"/>
          <w:color w:val="auto"/>
        </w:rPr>
      </w:pPr>
      <w:r w:rsidRPr="00281E80">
        <w:rPr>
          <w:rFonts w:ascii="Times New Roman" w:hAnsi="Times New Roman" w:cs="Times New Roman"/>
          <w:color w:val="auto"/>
        </w:rPr>
        <w:t>HỘI ĐỒNG NHÂN DÂN HUYỆN SA THẦY</w:t>
      </w:r>
    </w:p>
    <w:p w:rsidR="00E51AE4" w:rsidRPr="00281E80" w:rsidRDefault="00E51AE4" w:rsidP="00E51AE4">
      <w:pPr>
        <w:pStyle w:val="Heading1"/>
        <w:spacing w:before="0"/>
        <w:jc w:val="center"/>
        <w:rPr>
          <w:rFonts w:ascii="Times New Roman" w:hAnsi="Times New Roman" w:cs="Times New Roman"/>
          <w:color w:val="auto"/>
        </w:rPr>
      </w:pPr>
      <w:r w:rsidRPr="00281E80">
        <w:rPr>
          <w:rFonts w:ascii="Times New Roman" w:hAnsi="Times New Roman" w:cs="Times New Roman"/>
          <w:color w:val="auto"/>
        </w:rPr>
        <w:t>KHOÁ X, KỲ HỌP BẤT THƯỜNG</w:t>
      </w:r>
    </w:p>
    <w:p w:rsidR="00E51AE4" w:rsidRPr="00281E80" w:rsidRDefault="00E51AE4" w:rsidP="00E51AE4">
      <w:pPr>
        <w:spacing w:before="120" w:after="120"/>
        <w:jc w:val="both"/>
        <w:rPr>
          <w:color w:val="auto"/>
        </w:rPr>
      </w:pPr>
    </w:p>
    <w:p w:rsidR="00E51AE4" w:rsidRPr="00281E80" w:rsidRDefault="00E51AE4" w:rsidP="00E51AE4">
      <w:pPr>
        <w:pStyle w:val="BodyText"/>
        <w:tabs>
          <w:tab w:val="left" w:pos="567"/>
        </w:tabs>
        <w:spacing w:before="120" w:after="120"/>
        <w:ind w:firstLine="709"/>
        <w:jc w:val="both"/>
        <w:outlineLvl w:val="0"/>
        <w:rPr>
          <w:rFonts w:ascii="Times New Roman" w:hAnsi="Times New Roman"/>
          <w:b w:val="0"/>
          <w:i/>
        </w:rPr>
      </w:pPr>
      <w:r w:rsidRPr="00281E80">
        <w:rPr>
          <w:rFonts w:ascii="Times New Roman" w:hAnsi="Times New Roman"/>
          <w:b w:val="0"/>
          <w:bCs w:val="0"/>
        </w:rPr>
        <w:tab/>
      </w:r>
      <w:r w:rsidRPr="00281E80">
        <w:rPr>
          <w:rFonts w:ascii="Times New Roman" w:hAnsi="Times New Roman"/>
          <w:b w:val="0"/>
          <w:i/>
        </w:rPr>
        <w:t>Căn cứ Luật Tổ chức chính quyền địa phương năm 2015;</w:t>
      </w:r>
      <w:bookmarkStart w:id="0" w:name="_Toc118626069"/>
      <w:bookmarkStart w:id="1" w:name="_Toc118626068"/>
      <w:bookmarkStart w:id="2" w:name="_Toc118626199"/>
      <w:bookmarkStart w:id="3" w:name="_Toc118630099"/>
      <w:bookmarkStart w:id="4" w:name="_Toc120250624"/>
      <w:bookmarkStart w:id="5" w:name="_Toc120251345"/>
      <w:bookmarkStart w:id="6" w:name="_Toc120275650"/>
      <w:bookmarkStart w:id="7" w:name="_Toc120293176"/>
    </w:p>
    <w:p w:rsidR="00E51AE4" w:rsidRPr="00281E80" w:rsidRDefault="00E51AE4" w:rsidP="00E51AE4">
      <w:pPr>
        <w:spacing w:before="120" w:after="120"/>
        <w:ind w:firstLine="720"/>
        <w:jc w:val="both"/>
        <w:rPr>
          <w:i/>
          <w:color w:val="auto"/>
          <w:lang w:val="de-DE"/>
        </w:rPr>
      </w:pPr>
      <w:r w:rsidRPr="00281E80">
        <w:rPr>
          <w:i/>
          <w:color w:val="auto"/>
          <w:lang w:val="de-DE"/>
        </w:rPr>
        <w:t>Căn cứ Luật Ban hành văn bản quy phạm pháp luật ngày 22/6/2015;</w:t>
      </w:r>
    </w:p>
    <w:p w:rsidR="00E51AE4" w:rsidRPr="00281E80" w:rsidRDefault="00E51AE4" w:rsidP="00E51AE4">
      <w:pPr>
        <w:spacing w:before="120" w:after="120"/>
        <w:ind w:firstLine="709"/>
        <w:jc w:val="both"/>
        <w:rPr>
          <w:i/>
          <w:iCs/>
          <w:color w:val="auto"/>
        </w:rPr>
      </w:pPr>
      <w:r w:rsidRPr="00281E80">
        <w:rPr>
          <w:i/>
          <w:iCs/>
          <w:color w:val="auto"/>
          <w:lang w:val="vi-VN"/>
        </w:rPr>
        <w:t>Căn cứ Luật Đất đai năm 2013;</w:t>
      </w:r>
    </w:p>
    <w:p w:rsidR="00E51AE4" w:rsidRPr="00281E80" w:rsidRDefault="00E51AE4" w:rsidP="00E51AE4">
      <w:pPr>
        <w:spacing w:before="120" w:after="120"/>
        <w:ind w:firstLine="709"/>
        <w:jc w:val="both"/>
        <w:rPr>
          <w:i/>
          <w:iCs/>
          <w:color w:val="auto"/>
        </w:rPr>
      </w:pPr>
      <w:r w:rsidRPr="00281E80">
        <w:rPr>
          <w:i/>
          <w:iCs/>
          <w:color w:val="auto"/>
        </w:rPr>
        <w:t>Căn cứ Nghị định số 43/2014/NĐ-CP ngày 15/5/2014 của Chính phủ quy định chi tiết thi hành một số điều của Luật Đất đai;</w:t>
      </w:r>
    </w:p>
    <w:p w:rsidR="00E51AE4" w:rsidRPr="00281E80" w:rsidRDefault="00E51AE4" w:rsidP="00E51AE4">
      <w:pPr>
        <w:spacing w:before="120" w:after="120"/>
        <w:ind w:firstLine="709"/>
        <w:jc w:val="both"/>
        <w:rPr>
          <w:i/>
          <w:iCs/>
          <w:color w:val="auto"/>
        </w:rPr>
      </w:pPr>
      <w:r w:rsidRPr="00281E80">
        <w:rPr>
          <w:i/>
          <w:iCs/>
          <w:color w:val="auto"/>
        </w:rPr>
        <w:t>Căn cứ Thông tư số 29/2014/TT-BTNMT ngày 02/6/2014 của Bộ Tài nguyên &amp; Môi trường quy định chi tiết việc lập, điều chỉnh quy hoạch, kế hoạch sử dụng đất;</w:t>
      </w:r>
    </w:p>
    <w:p w:rsidR="00E51AE4" w:rsidRPr="00281E80" w:rsidRDefault="00E51AE4" w:rsidP="00E51AE4">
      <w:pPr>
        <w:spacing w:before="120" w:after="120"/>
        <w:ind w:firstLine="709"/>
        <w:jc w:val="both"/>
        <w:rPr>
          <w:iCs/>
          <w:color w:val="auto"/>
        </w:rPr>
      </w:pPr>
      <w:r w:rsidRPr="00281E80">
        <w:rPr>
          <w:i/>
          <w:iCs/>
          <w:color w:val="auto"/>
        </w:rPr>
        <w:t>Căn cứ Nghị quyết số 55/2016/NQ-HĐND ngày 19/8/2016 của HĐND tỉnh về điều chỉnh quy hoạch sử dụng đất đến năm 2020 và kế hoạch sử dụng đất kỳ cuối (2016-2021) của tỉnh Kon Tum;</w:t>
      </w:r>
    </w:p>
    <w:p w:rsidR="00E51AE4" w:rsidRPr="00281E80" w:rsidRDefault="00E51AE4" w:rsidP="00E51AE4">
      <w:pPr>
        <w:spacing w:before="120" w:after="120"/>
        <w:ind w:firstLine="709"/>
        <w:jc w:val="both"/>
        <w:rPr>
          <w:i/>
          <w:iCs/>
          <w:color w:val="auto"/>
        </w:rPr>
      </w:pPr>
      <w:r w:rsidRPr="00281E80">
        <w:rPr>
          <w:bCs/>
          <w:i/>
          <w:color w:val="auto"/>
          <w:lang w:val="nl-NL"/>
        </w:rPr>
        <w:t>Căn cứ Nghị quyết số 02/NQ-HĐND ngày 16/4/2014 của HĐND huyện về việc thông qua Quy hoạch sử dụng đất đến năm 2020 và kế hoạch sử dụng đất 5 năm kỳ đầu (2011-2015) huyện Sa Thầy;</w:t>
      </w:r>
    </w:p>
    <w:p w:rsidR="00E51AE4" w:rsidRPr="00281E80" w:rsidRDefault="00E51AE4" w:rsidP="00E51AE4">
      <w:pPr>
        <w:pStyle w:val="BodyText"/>
        <w:spacing w:before="120" w:after="120"/>
        <w:ind w:firstLine="709"/>
        <w:jc w:val="both"/>
        <w:rPr>
          <w:rFonts w:ascii="Times New Roman" w:hAnsi="Times New Roman"/>
          <w:b w:val="0"/>
        </w:rPr>
      </w:pPr>
      <w:r w:rsidRPr="00281E80">
        <w:rPr>
          <w:rFonts w:ascii="Times New Roman" w:hAnsi="Times New Roman"/>
          <w:b w:val="0"/>
          <w:bCs w:val="0"/>
          <w:i/>
        </w:rPr>
        <w:t xml:space="preserve">Xét Tờ trình số 56/TTr-UBND ngày 04/4/2017 của UBND huyện về việc đề nghị thông qua Điều chỉnh quy </w:t>
      </w:r>
      <w:r w:rsidRPr="00281E80">
        <w:rPr>
          <w:rFonts w:ascii="Times New Roman" w:hAnsi="Times New Roman"/>
          <w:b w:val="0"/>
          <w:i/>
        </w:rPr>
        <w:t>hoạch sử dụng đất đến năm 2020 và Kế hoạch sử dụng đất năm đầu của kỳ điều chỉnh quy hoạch sử dụng đất huyện Sa Thầy</w:t>
      </w:r>
      <w:r w:rsidRPr="00281E80">
        <w:rPr>
          <w:rFonts w:ascii="Times New Roman" w:hAnsi="Times New Roman"/>
          <w:b w:val="0"/>
          <w:bCs w:val="0"/>
          <w:i/>
        </w:rPr>
        <w:t>; Báo cáo thẩm tra của Ban Kinh tế - Xã hội HĐND huyện; ý kiến thảo luận của đại biểu Hội đồng nhân dân huyện tại kỳ họp.</w:t>
      </w:r>
    </w:p>
    <w:p w:rsidR="00E51AE4" w:rsidRPr="00281E80" w:rsidRDefault="00E51AE4" w:rsidP="00E51AE4">
      <w:pPr>
        <w:pStyle w:val="BodyText"/>
        <w:spacing w:before="120" w:after="120"/>
        <w:outlineLvl w:val="0"/>
        <w:rPr>
          <w:rFonts w:ascii="Times New Roman" w:hAnsi="Times New Roman"/>
        </w:rPr>
      </w:pPr>
    </w:p>
    <w:p w:rsidR="00E51AE4" w:rsidRPr="00281E80" w:rsidRDefault="00E51AE4" w:rsidP="00E51AE4">
      <w:pPr>
        <w:pStyle w:val="BodyText"/>
        <w:spacing w:before="120" w:after="120"/>
        <w:outlineLvl w:val="0"/>
        <w:rPr>
          <w:rFonts w:ascii="Times New Roman" w:hAnsi="Times New Roman"/>
        </w:rPr>
      </w:pPr>
      <w:r w:rsidRPr="00281E80">
        <w:rPr>
          <w:rFonts w:ascii="Times New Roman" w:hAnsi="Times New Roman"/>
        </w:rPr>
        <w:t>QUYẾT NGHỊ:</w:t>
      </w:r>
    </w:p>
    <w:p w:rsidR="00E51AE4" w:rsidRPr="00281E80" w:rsidRDefault="00E51AE4" w:rsidP="00E51AE4">
      <w:pPr>
        <w:pStyle w:val="BodyText"/>
        <w:spacing w:before="120" w:after="120"/>
        <w:outlineLvl w:val="0"/>
        <w:rPr>
          <w:rFonts w:ascii="Times New Roman" w:hAnsi="Times New Roman"/>
        </w:rPr>
      </w:pPr>
    </w:p>
    <w:bookmarkEnd w:id="0"/>
    <w:bookmarkEnd w:id="1"/>
    <w:bookmarkEnd w:id="2"/>
    <w:bookmarkEnd w:id="3"/>
    <w:bookmarkEnd w:id="4"/>
    <w:bookmarkEnd w:id="5"/>
    <w:bookmarkEnd w:id="6"/>
    <w:bookmarkEnd w:id="7"/>
    <w:p w:rsidR="00E51AE4" w:rsidRPr="00281E80" w:rsidRDefault="00E51AE4" w:rsidP="00E51AE4">
      <w:pPr>
        <w:spacing w:before="120" w:after="120"/>
        <w:ind w:firstLine="720"/>
        <w:jc w:val="both"/>
        <w:rPr>
          <w:color w:val="auto"/>
        </w:rPr>
      </w:pPr>
      <w:r w:rsidRPr="00281E80">
        <w:rPr>
          <w:b/>
          <w:color w:val="auto"/>
        </w:rPr>
        <w:t xml:space="preserve">Điều 1. </w:t>
      </w:r>
      <w:r w:rsidRPr="00281E80">
        <w:rPr>
          <w:color w:val="auto"/>
        </w:rPr>
        <w:t>Thông qua</w:t>
      </w:r>
      <w:r w:rsidRPr="00281E80">
        <w:rPr>
          <w:bCs/>
          <w:color w:val="auto"/>
        </w:rPr>
        <w:t xml:space="preserve"> Đ</w:t>
      </w:r>
      <w:r w:rsidRPr="00281E80">
        <w:rPr>
          <w:color w:val="auto"/>
        </w:rPr>
        <w:t>iều chỉnh quy hoạch sử dụng đất đến năm 2020; Kế hoạch sử dụng đất năm đầu của kỳ điều chỉnh quy hoạch sử dụng đất huyện Sa Thầy với các nội dung chính như sau:</w:t>
      </w:r>
    </w:p>
    <w:p w:rsidR="00E51AE4" w:rsidRPr="00281E80" w:rsidRDefault="00E51AE4" w:rsidP="00E51AE4">
      <w:pPr>
        <w:spacing w:before="120" w:after="120"/>
        <w:ind w:firstLine="720"/>
        <w:jc w:val="both"/>
        <w:rPr>
          <w:b/>
          <w:color w:val="auto"/>
        </w:rPr>
      </w:pPr>
      <w:r w:rsidRPr="00281E80">
        <w:rPr>
          <w:b/>
          <w:color w:val="auto"/>
        </w:rPr>
        <w:lastRenderedPageBreak/>
        <w:t>1. Quan điểm sử dụng đất</w:t>
      </w:r>
    </w:p>
    <w:p w:rsidR="00E51AE4" w:rsidRPr="00281E80" w:rsidRDefault="00E51AE4" w:rsidP="00E51AE4">
      <w:pPr>
        <w:spacing w:before="120" w:after="120"/>
        <w:ind w:firstLine="720"/>
        <w:jc w:val="both"/>
        <w:rPr>
          <w:color w:val="auto"/>
        </w:rPr>
      </w:pPr>
      <w:r w:rsidRPr="00281E80">
        <w:rPr>
          <w:color w:val="auto"/>
        </w:rPr>
        <w:t>- Tiếp tục khai thác, sử dụng đất tiết kiệm và có hiệu quả; bố trí sử dụng đất hợp lý, khoa học nhằm mang lại hiệu quả cao trong sản xuất nông, lâm nghiệp và cải thiện môi trường.</w:t>
      </w:r>
    </w:p>
    <w:p w:rsidR="00E51AE4" w:rsidRPr="00281E80" w:rsidRDefault="00E51AE4" w:rsidP="00E51AE4">
      <w:pPr>
        <w:spacing w:before="120" w:after="120"/>
        <w:ind w:firstLine="720"/>
        <w:jc w:val="both"/>
        <w:rPr>
          <w:color w:val="auto"/>
        </w:rPr>
      </w:pPr>
      <w:r w:rsidRPr="00281E80">
        <w:rPr>
          <w:color w:val="auto"/>
        </w:rPr>
        <w:t>- Chuyển đổi mục đích sử dụng đất phải phục vụ yêu cầu phát triển kinh tế - xã hội, đảm bảo quốc phòng - an ninh của địa phương.</w:t>
      </w:r>
    </w:p>
    <w:p w:rsidR="00E51AE4" w:rsidRPr="00281E80" w:rsidRDefault="00E51AE4" w:rsidP="00E51AE4">
      <w:pPr>
        <w:spacing w:before="120" w:after="120"/>
        <w:ind w:firstLine="720"/>
        <w:jc w:val="both"/>
        <w:rPr>
          <w:color w:val="auto"/>
        </w:rPr>
      </w:pPr>
      <w:r w:rsidRPr="00281E80">
        <w:rPr>
          <w:color w:val="auto"/>
        </w:rPr>
        <w:t>- Tiếp tục đầu tư khai thác đất chưa sử dụng để phát triển nông, lâm nghiệp bền vững. Khoanh nuôi tái sinh rừng tự nhiên, trồng rừng mới kết hợp với trồng cây lâu năm để tăng tỷ lệ che phủ rừng.</w:t>
      </w:r>
    </w:p>
    <w:p w:rsidR="00E51AE4" w:rsidRPr="00281E80" w:rsidRDefault="00E51AE4" w:rsidP="00E51AE4">
      <w:pPr>
        <w:spacing w:before="120" w:after="120"/>
        <w:ind w:firstLine="720"/>
        <w:jc w:val="both"/>
        <w:rPr>
          <w:color w:val="auto"/>
        </w:rPr>
      </w:pPr>
      <w:r w:rsidRPr="00281E80">
        <w:rPr>
          <w:color w:val="auto"/>
        </w:rPr>
        <w:t>- Bảo vệ diện tích đất trồng lúa để đảm bảo an ninh lương thực tại địa phương.</w:t>
      </w:r>
    </w:p>
    <w:p w:rsidR="00E51AE4" w:rsidRPr="00281E80" w:rsidRDefault="00E51AE4" w:rsidP="00E51AE4">
      <w:pPr>
        <w:spacing w:before="120" w:after="120"/>
        <w:ind w:firstLine="720"/>
        <w:jc w:val="both"/>
        <w:rPr>
          <w:color w:val="auto"/>
        </w:rPr>
      </w:pPr>
      <w:r w:rsidRPr="00281E80">
        <w:rPr>
          <w:color w:val="auto"/>
        </w:rPr>
        <w:t>- Sử dụng hợp lý các loại đất công công, đất ở trong khu dân cư đô thị, nông thôn theo tiến trình đô thị hóa, xây dựng nông thôn mới, ưu tiên đầu tư cơ sở hạ tầng cùng với bố trí hợp lý đất ở, đất sản xuất cho đồng bào dân tộc thiểu số để ổn định đời sống.</w:t>
      </w:r>
    </w:p>
    <w:p w:rsidR="00E51AE4" w:rsidRPr="00281E80" w:rsidRDefault="00E51AE4" w:rsidP="00E51AE4">
      <w:pPr>
        <w:spacing w:before="120" w:after="120"/>
        <w:ind w:firstLine="720"/>
        <w:jc w:val="both"/>
        <w:outlineLvl w:val="0"/>
        <w:rPr>
          <w:b/>
          <w:color w:val="auto"/>
        </w:rPr>
      </w:pPr>
      <w:r w:rsidRPr="00281E80">
        <w:rPr>
          <w:b/>
          <w:color w:val="auto"/>
        </w:rPr>
        <w:t>2. Điều chỉnh quy hoạch sử dụng đất đến năm 2020</w:t>
      </w:r>
    </w:p>
    <w:p w:rsidR="00E51AE4" w:rsidRPr="00281E80" w:rsidRDefault="00E51AE4" w:rsidP="00E51AE4">
      <w:pPr>
        <w:spacing w:before="120" w:after="120"/>
        <w:jc w:val="center"/>
        <w:rPr>
          <w:color w:val="auto"/>
        </w:rPr>
      </w:pPr>
      <w:r w:rsidRPr="00281E80">
        <w:rPr>
          <w:i/>
          <w:color w:val="auto"/>
        </w:rPr>
        <w:t>(Có phụ lục 01 kèm theo)</w:t>
      </w:r>
    </w:p>
    <w:p w:rsidR="00E51AE4" w:rsidRPr="00281E80" w:rsidRDefault="00E51AE4" w:rsidP="00E51AE4">
      <w:pPr>
        <w:spacing w:before="120" w:after="120"/>
        <w:ind w:firstLine="709"/>
        <w:jc w:val="both"/>
        <w:outlineLvl w:val="0"/>
        <w:rPr>
          <w:b/>
          <w:color w:val="auto"/>
        </w:rPr>
      </w:pPr>
      <w:r w:rsidRPr="00281E80">
        <w:rPr>
          <w:b/>
          <w:color w:val="auto"/>
        </w:rPr>
        <w:t>3. Kế hoạch sử dụng đất năm đầu của kỳ điều chỉnh quy hoạch sử dụng đất huyện Sa Thầy</w:t>
      </w:r>
    </w:p>
    <w:p w:rsidR="00E51AE4" w:rsidRPr="00281E80" w:rsidRDefault="00E51AE4" w:rsidP="00E51AE4">
      <w:pPr>
        <w:spacing w:before="120" w:after="120"/>
        <w:jc w:val="center"/>
        <w:rPr>
          <w:color w:val="auto"/>
        </w:rPr>
      </w:pPr>
      <w:r w:rsidRPr="00281E80">
        <w:rPr>
          <w:i/>
          <w:color w:val="auto"/>
        </w:rPr>
        <w:t>(Có phụ lục 02 kèm theo)</w:t>
      </w:r>
    </w:p>
    <w:p w:rsidR="00E51AE4" w:rsidRPr="00281E80" w:rsidRDefault="00E51AE4" w:rsidP="00E51AE4">
      <w:pPr>
        <w:spacing w:before="120" w:after="120"/>
        <w:ind w:firstLine="709"/>
        <w:jc w:val="both"/>
        <w:outlineLvl w:val="0"/>
        <w:rPr>
          <w:b/>
          <w:color w:val="auto"/>
        </w:rPr>
      </w:pPr>
      <w:r w:rsidRPr="00281E80">
        <w:rPr>
          <w:b/>
          <w:color w:val="auto"/>
        </w:rPr>
        <w:t>4. Giải pháp thực hiện</w:t>
      </w:r>
    </w:p>
    <w:p w:rsidR="00E51AE4" w:rsidRPr="00281E80" w:rsidRDefault="00E51AE4" w:rsidP="00E51AE4">
      <w:pPr>
        <w:pStyle w:val="NormalWeb"/>
        <w:shd w:val="clear" w:color="auto" w:fill="FFFFFF"/>
        <w:spacing w:before="120" w:after="120"/>
        <w:ind w:firstLine="709"/>
        <w:jc w:val="both"/>
        <w:rPr>
          <w:rFonts w:ascii="Times New Roman" w:hAnsi="Times New Roman"/>
          <w:color w:val="auto"/>
          <w:sz w:val="28"/>
          <w:szCs w:val="28"/>
        </w:rPr>
      </w:pPr>
      <w:r w:rsidRPr="00281E80">
        <w:rPr>
          <w:rFonts w:ascii="Times New Roman" w:hAnsi="Times New Roman"/>
          <w:color w:val="auto"/>
          <w:sz w:val="28"/>
          <w:szCs w:val="28"/>
        </w:rPr>
        <w:t>- Tổ chức công bố công khai Điều chỉnh Quy hoạch, kế hoạch sử dụng đất sau khi được UBND tỉnh phê duyệt để cho các tổ chức, cá nhân được biết.</w:t>
      </w:r>
    </w:p>
    <w:p w:rsidR="00E51AE4" w:rsidRPr="00281E80" w:rsidRDefault="00E51AE4" w:rsidP="00E51AE4">
      <w:pPr>
        <w:pStyle w:val="NormalWeb"/>
        <w:shd w:val="clear" w:color="auto" w:fill="FFFFFF"/>
        <w:spacing w:before="120" w:after="120"/>
        <w:ind w:firstLine="709"/>
        <w:jc w:val="both"/>
        <w:rPr>
          <w:rFonts w:ascii="Times New Roman" w:hAnsi="Times New Roman"/>
          <w:color w:val="auto"/>
          <w:sz w:val="28"/>
          <w:szCs w:val="28"/>
        </w:rPr>
      </w:pPr>
      <w:r w:rsidRPr="00281E80">
        <w:rPr>
          <w:rFonts w:ascii="Times New Roman" w:hAnsi="Times New Roman"/>
          <w:color w:val="auto"/>
          <w:sz w:val="28"/>
          <w:szCs w:val="28"/>
        </w:rPr>
        <w:t>- Thực hiện nghiêm túc quy hoạch, kế hoạch sử dụng đất đã được phê duyệt, nhằm đảm bảo tính thống nhất, liên tục trong việc quản lý, sử dụng đất theo đúng quy hoạch và pháp luật.</w:t>
      </w:r>
    </w:p>
    <w:p w:rsidR="00E51AE4" w:rsidRPr="00281E80" w:rsidRDefault="00E51AE4" w:rsidP="00E51AE4">
      <w:pPr>
        <w:pStyle w:val="NormalWeb"/>
        <w:shd w:val="clear" w:color="auto" w:fill="FFFFFF"/>
        <w:spacing w:before="120" w:after="120"/>
        <w:ind w:firstLine="709"/>
        <w:jc w:val="both"/>
        <w:rPr>
          <w:rFonts w:ascii="Times New Roman" w:hAnsi="Times New Roman"/>
          <w:color w:val="auto"/>
          <w:sz w:val="28"/>
          <w:szCs w:val="28"/>
        </w:rPr>
      </w:pPr>
      <w:r w:rsidRPr="00281E80">
        <w:rPr>
          <w:rFonts w:ascii="Times New Roman" w:hAnsi="Times New Roman"/>
          <w:color w:val="auto"/>
          <w:sz w:val="28"/>
          <w:szCs w:val="28"/>
        </w:rPr>
        <w:t>- Xác định ranh giới trên bản đồ và công khai diện tích đất trồng lúa nước, đất rừng phòng hộ, đất rừng đặc dụng cần được bảo vệ nghiêm ngặt.</w:t>
      </w:r>
    </w:p>
    <w:p w:rsidR="00E51AE4" w:rsidRPr="00281E80" w:rsidRDefault="00E51AE4" w:rsidP="00E51AE4">
      <w:pPr>
        <w:pStyle w:val="NormalWeb"/>
        <w:shd w:val="clear" w:color="auto" w:fill="FFFFFF"/>
        <w:spacing w:before="120" w:after="120"/>
        <w:ind w:firstLine="709"/>
        <w:jc w:val="both"/>
        <w:rPr>
          <w:rFonts w:ascii="Times New Roman" w:hAnsi="Times New Roman"/>
          <w:color w:val="auto"/>
          <w:sz w:val="28"/>
          <w:szCs w:val="28"/>
        </w:rPr>
      </w:pPr>
      <w:r w:rsidRPr="00281E80">
        <w:rPr>
          <w:rFonts w:ascii="Times New Roman" w:hAnsi="Times New Roman"/>
          <w:color w:val="auto"/>
          <w:sz w:val="28"/>
          <w:szCs w:val="28"/>
        </w:rPr>
        <w:t>- Việc thu hồi đất, giao đất, cho thuê đất, chuyển mục đích sử dụng đất phải tuân thủ theo quy hoạch, kế hoạch sử dụng đất đã được phê duyệt.</w:t>
      </w:r>
    </w:p>
    <w:p w:rsidR="00E51AE4" w:rsidRPr="00281E80" w:rsidRDefault="00E51AE4" w:rsidP="00E51AE4">
      <w:pPr>
        <w:pStyle w:val="NormalWeb"/>
        <w:shd w:val="clear" w:color="auto" w:fill="FFFFFF"/>
        <w:spacing w:before="120" w:after="120"/>
        <w:ind w:firstLine="709"/>
        <w:jc w:val="both"/>
        <w:rPr>
          <w:rFonts w:ascii="Times New Roman" w:hAnsi="Times New Roman"/>
          <w:color w:val="auto"/>
        </w:rPr>
      </w:pPr>
      <w:r w:rsidRPr="00281E80">
        <w:rPr>
          <w:rFonts w:ascii="Times New Roman" w:hAnsi="Times New Roman"/>
          <w:color w:val="auto"/>
          <w:sz w:val="28"/>
          <w:szCs w:val="28"/>
        </w:rPr>
        <w:t>- Tăng cường kiểm tra, giám sát việc thực hiện quy hoạch, kế hoạch sử dụng đất; kiên quyết xử lý các trường hợp vi phạm quy hoạch, kế hoạch sử dụng đất đã được cấp có thẩm quyền phê duyệt. Thường xuyên kiểm tra tiến độ đầu tư dự án và thu hồi đất đối với các dự án chậm hoặc không triển khai.</w:t>
      </w:r>
    </w:p>
    <w:p w:rsidR="00E51AE4" w:rsidRPr="00281E80" w:rsidRDefault="00E51AE4" w:rsidP="00E51AE4">
      <w:pPr>
        <w:spacing w:before="120" w:after="120"/>
        <w:ind w:firstLine="720"/>
        <w:jc w:val="both"/>
        <w:rPr>
          <w:color w:val="auto"/>
        </w:rPr>
      </w:pPr>
      <w:r w:rsidRPr="00281E80">
        <w:rPr>
          <w:b/>
          <w:color w:val="auto"/>
          <w:lang w:val="vi-VN"/>
        </w:rPr>
        <w:t>Điều 2</w:t>
      </w:r>
      <w:r w:rsidRPr="00281E80">
        <w:rPr>
          <w:b/>
          <w:color w:val="auto"/>
        </w:rPr>
        <w:t>.</w:t>
      </w:r>
      <w:r w:rsidRPr="00281E80">
        <w:rPr>
          <w:b/>
          <w:color w:val="auto"/>
          <w:lang w:val="vi-VN"/>
        </w:rPr>
        <w:t xml:space="preserve"> </w:t>
      </w:r>
      <w:r w:rsidRPr="00281E80">
        <w:rPr>
          <w:color w:val="auto"/>
        </w:rPr>
        <w:t>Tổ chức thực hiện</w:t>
      </w:r>
    </w:p>
    <w:p w:rsidR="00E51AE4" w:rsidRPr="00281E80" w:rsidRDefault="00E51AE4" w:rsidP="00E51AE4">
      <w:pPr>
        <w:pStyle w:val="NormalWeb"/>
        <w:shd w:val="clear" w:color="auto" w:fill="FFFFFF"/>
        <w:spacing w:before="120" w:after="120"/>
        <w:ind w:firstLine="709"/>
        <w:jc w:val="both"/>
        <w:rPr>
          <w:rFonts w:ascii="Times New Roman" w:hAnsi="Times New Roman"/>
          <w:color w:val="auto"/>
          <w:sz w:val="28"/>
          <w:szCs w:val="28"/>
        </w:rPr>
      </w:pPr>
      <w:r w:rsidRPr="00281E80">
        <w:rPr>
          <w:rFonts w:ascii="Times New Roman" w:hAnsi="Times New Roman"/>
          <w:color w:val="auto"/>
          <w:sz w:val="28"/>
          <w:szCs w:val="28"/>
        </w:rPr>
        <w:t>1. Giao Ủy ban nhân dân huyện:</w:t>
      </w:r>
    </w:p>
    <w:p w:rsidR="00E51AE4" w:rsidRPr="00281E80" w:rsidRDefault="00E51AE4" w:rsidP="00E51AE4">
      <w:pPr>
        <w:pStyle w:val="NormalWeb"/>
        <w:shd w:val="clear" w:color="auto" w:fill="FFFFFF"/>
        <w:spacing w:before="120" w:after="120"/>
        <w:ind w:firstLine="709"/>
        <w:jc w:val="both"/>
        <w:rPr>
          <w:rFonts w:ascii="Times New Roman" w:hAnsi="Times New Roman"/>
          <w:color w:val="auto"/>
          <w:sz w:val="28"/>
          <w:szCs w:val="28"/>
        </w:rPr>
      </w:pPr>
      <w:r w:rsidRPr="00281E80">
        <w:rPr>
          <w:rFonts w:ascii="Times New Roman" w:hAnsi="Times New Roman"/>
          <w:color w:val="auto"/>
          <w:sz w:val="28"/>
          <w:szCs w:val="28"/>
        </w:rPr>
        <w:lastRenderedPageBreak/>
        <w:t xml:space="preserve">- Hoàn chỉnh hồ sơ, thủ tục trình UBND tỉnh xem xét, phê duyệt </w:t>
      </w:r>
      <w:r w:rsidRPr="00281E80">
        <w:rPr>
          <w:rFonts w:ascii="Times New Roman" w:hAnsi="Times New Roman"/>
          <w:bCs/>
          <w:color w:val="auto"/>
          <w:sz w:val="28"/>
          <w:szCs w:val="28"/>
        </w:rPr>
        <w:t xml:space="preserve">Điều chỉnh quy </w:t>
      </w:r>
      <w:r w:rsidRPr="00281E80">
        <w:rPr>
          <w:rFonts w:ascii="Times New Roman" w:hAnsi="Times New Roman"/>
          <w:color w:val="auto"/>
          <w:sz w:val="28"/>
          <w:szCs w:val="28"/>
        </w:rPr>
        <w:t>hoạch sử dụng đất đến năm 2020 và Kế hoạch sử dụng đất năm đầu của kỳ điều chỉnh quy hoạch sử dụng đất huyện Sa Thầy theo quy định hiện hành.</w:t>
      </w:r>
    </w:p>
    <w:p w:rsidR="00E51AE4" w:rsidRPr="00281E80" w:rsidRDefault="00E51AE4" w:rsidP="00E51AE4">
      <w:pPr>
        <w:pStyle w:val="NormalWeb"/>
        <w:shd w:val="clear" w:color="auto" w:fill="FFFFFF"/>
        <w:spacing w:before="120" w:after="120"/>
        <w:ind w:firstLine="709"/>
        <w:jc w:val="both"/>
        <w:rPr>
          <w:rFonts w:ascii="Times New Roman" w:hAnsi="Times New Roman"/>
          <w:color w:val="auto"/>
          <w:sz w:val="28"/>
          <w:szCs w:val="28"/>
        </w:rPr>
      </w:pPr>
      <w:r w:rsidRPr="00281E80">
        <w:rPr>
          <w:rFonts w:ascii="Times New Roman" w:hAnsi="Times New Roman"/>
          <w:color w:val="auto"/>
          <w:sz w:val="28"/>
          <w:szCs w:val="28"/>
        </w:rPr>
        <w:t>- Sau khi được UBND tỉnh phê duyệt, chỉ đạo thực hiện việc Điều chỉnh quy hoạch, kế hoạch sử dụng đất và phân bổ các chỉ tiêu sử dụng đất cho các xã, thị trấn để thực hiện.</w:t>
      </w:r>
    </w:p>
    <w:p w:rsidR="00E51AE4" w:rsidRPr="00281E80" w:rsidRDefault="00E51AE4" w:rsidP="00E51AE4">
      <w:pPr>
        <w:spacing w:before="120" w:after="120"/>
        <w:ind w:firstLine="720"/>
        <w:jc w:val="both"/>
        <w:rPr>
          <w:bCs/>
          <w:color w:val="auto"/>
        </w:rPr>
      </w:pPr>
      <w:r w:rsidRPr="00281E80">
        <w:rPr>
          <w:bCs/>
          <w:color w:val="auto"/>
        </w:rPr>
        <w:t xml:space="preserve">2. </w:t>
      </w:r>
      <w:r w:rsidRPr="00281E80">
        <w:rPr>
          <w:bCs/>
          <w:color w:val="auto"/>
          <w:lang w:val="vi-VN"/>
        </w:rPr>
        <w:t xml:space="preserve">Giao Thường trực Hội đồng nhân dân, các </w:t>
      </w:r>
      <w:r w:rsidRPr="00281E80">
        <w:rPr>
          <w:bCs/>
          <w:color w:val="auto"/>
        </w:rPr>
        <w:t>B</w:t>
      </w:r>
      <w:r w:rsidRPr="00281E80">
        <w:rPr>
          <w:bCs/>
          <w:color w:val="auto"/>
          <w:lang w:val="vi-VN"/>
        </w:rPr>
        <w:t>an của Hội đồng nhân dân và đại biểu Hội đồng nhân dân huyện giám sát việc triển khai thực hiện</w:t>
      </w:r>
      <w:r w:rsidRPr="00281E80">
        <w:rPr>
          <w:bCs/>
          <w:color w:val="auto"/>
        </w:rPr>
        <w:t>. Nếu có sự thay đổi về chính sách yêu cầu phải điều chỉnh, giao Thường trực HĐND huyện xem xét, quyết định và báo cáo HĐND huyện tại kỳ họp gần nhất.</w:t>
      </w:r>
    </w:p>
    <w:p w:rsidR="00E51AE4" w:rsidRPr="00281E80" w:rsidRDefault="00E51AE4" w:rsidP="00E51AE4">
      <w:pPr>
        <w:spacing w:before="120" w:after="120"/>
        <w:ind w:firstLine="720"/>
        <w:jc w:val="both"/>
        <w:rPr>
          <w:color w:val="auto"/>
        </w:rPr>
      </w:pPr>
      <w:r w:rsidRPr="00281E80">
        <w:rPr>
          <w:b/>
          <w:color w:val="auto"/>
        </w:rPr>
        <w:t>Điều 3.</w:t>
      </w:r>
      <w:r w:rsidRPr="00281E80">
        <w:rPr>
          <w:color w:val="auto"/>
        </w:rPr>
        <w:t xml:space="preserve"> Nghị quyết này điều chỉnh Nghị quyết số </w:t>
      </w:r>
      <w:r w:rsidRPr="00281E80">
        <w:rPr>
          <w:bCs/>
          <w:color w:val="auto"/>
          <w:lang w:val="nl-NL"/>
        </w:rPr>
        <w:t>02/NQ-HĐND ngày 16/4/2014 của HĐND huyện về việc thông qua Quy hoạch sử dụng đất đến năm 2020 và kế hoạch sử dụng đất 5 năm kỳ đầu (2011-2015) huyện Sa Thầy.</w:t>
      </w:r>
    </w:p>
    <w:p w:rsidR="00E51AE4" w:rsidRPr="00281E80" w:rsidRDefault="00E51AE4" w:rsidP="00E51AE4">
      <w:pPr>
        <w:spacing w:before="120" w:after="120"/>
        <w:ind w:firstLine="720"/>
        <w:jc w:val="both"/>
        <w:rPr>
          <w:color w:val="auto"/>
        </w:rPr>
      </w:pPr>
      <w:r w:rsidRPr="00281E80">
        <w:rPr>
          <w:color w:val="auto"/>
          <w:lang w:val="vi-VN"/>
        </w:rPr>
        <w:t>Nghị quyết này đã được Hội đồng nhân dân huyện Sa Thầy</w:t>
      </w:r>
      <w:r w:rsidRPr="00281E80">
        <w:rPr>
          <w:color w:val="auto"/>
        </w:rPr>
        <w:t xml:space="preserve"> k</w:t>
      </w:r>
      <w:r w:rsidRPr="00281E80">
        <w:rPr>
          <w:color w:val="auto"/>
          <w:lang w:val="vi-VN"/>
        </w:rPr>
        <w:t xml:space="preserve">hoá </w:t>
      </w:r>
      <w:r w:rsidRPr="00281E80">
        <w:rPr>
          <w:color w:val="auto"/>
        </w:rPr>
        <w:t xml:space="preserve">X </w:t>
      </w:r>
      <w:r w:rsidRPr="00281E80">
        <w:rPr>
          <w:color w:val="auto"/>
          <w:lang w:val="vi-VN"/>
        </w:rPr>
        <w:t xml:space="preserve">kỳ họp </w:t>
      </w:r>
      <w:r w:rsidRPr="00281E80">
        <w:rPr>
          <w:color w:val="auto"/>
        </w:rPr>
        <w:t xml:space="preserve">bất thường </w:t>
      </w:r>
      <w:r w:rsidRPr="00281E80">
        <w:rPr>
          <w:color w:val="auto"/>
          <w:lang w:val="vi-VN"/>
        </w:rPr>
        <w:t xml:space="preserve">thông qua </w:t>
      </w:r>
      <w:r w:rsidRPr="00281E80">
        <w:rPr>
          <w:color w:val="auto"/>
        </w:rPr>
        <w:t>ngày 18/4/2017 và có hiệu lực thi hành từ ngày 25/4/2017</w:t>
      </w:r>
      <w:r w:rsidRPr="00281E80">
        <w:rPr>
          <w:color w:val="auto"/>
          <w:lang w:val="vi-VN"/>
        </w:rPr>
        <w:t>./.</w:t>
      </w:r>
    </w:p>
    <w:tbl>
      <w:tblPr>
        <w:tblW w:w="0" w:type="auto"/>
        <w:tblInd w:w="108" w:type="dxa"/>
        <w:tblLayout w:type="fixed"/>
        <w:tblLook w:val="04A0"/>
      </w:tblPr>
      <w:tblGrid>
        <w:gridCol w:w="4882"/>
        <w:gridCol w:w="4405"/>
      </w:tblGrid>
      <w:tr w:rsidR="00E51AE4" w:rsidRPr="00281E80" w:rsidTr="00F9680B">
        <w:trPr>
          <w:trHeight w:val="2869"/>
        </w:trPr>
        <w:tc>
          <w:tcPr>
            <w:tcW w:w="4882" w:type="dxa"/>
          </w:tcPr>
          <w:p w:rsidR="00E51AE4" w:rsidRPr="00281E80" w:rsidRDefault="00E51AE4" w:rsidP="00F9680B">
            <w:pPr>
              <w:jc w:val="both"/>
              <w:rPr>
                <w:b/>
                <w:i/>
                <w:color w:val="auto"/>
              </w:rPr>
            </w:pPr>
          </w:p>
          <w:p w:rsidR="00E51AE4" w:rsidRPr="00281E80" w:rsidRDefault="00E51AE4" w:rsidP="00F9680B">
            <w:pPr>
              <w:tabs>
                <w:tab w:val="center" w:pos="7088"/>
              </w:tabs>
              <w:jc w:val="both"/>
              <w:rPr>
                <w:b/>
                <w:color w:val="auto"/>
              </w:rPr>
            </w:pPr>
            <w:r w:rsidRPr="00281E80">
              <w:rPr>
                <w:b/>
                <w:i/>
                <w:color w:val="auto"/>
              </w:rPr>
              <w:t>Nơi nhận</w:t>
            </w:r>
            <w:r w:rsidRPr="00281E80">
              <w:rPr>
                <w:b/>
                <w:color w:val="auto"/>
                <w:sz w:val="26"/>
              </w:rPr>
              <w:t>:</w:t>
            </w:r>
            <w:r w:rsidRPr="00281E80">
              <w:rPr>
                <w:b/>
                <w:color w:val="auto"/>
              </w:rPr>
              <w:tab/>
            </w:r>
          </w:p>
          <w:p w:rsidR="00E51AE4" w:rsidRPr="00281E80" w:rsidRDefault="00E51AE4" w:rsidP="00F9680B">
            <w:pPr>
              <w:jc w:val="both"/>
              <w:rPr>
                <w:color w:val="auto"/>
                <w:sz w:val="22"/>
              </w:rPr>
            </w:pPr>
            <w:r w:rsidRPr="00281E80">
              <w:rPr>
                <w:color w:val="auto"/>
                <w:sz w:val="22"/>
                <w:szCs w:val="22"/>
              </w:rPr>
              <w:t>- Thường trực HĐND tỉnh;</w:t>
            </w:r>
          </w:p>
          <w:p w:rsidR="00E51AE4" w:rsidRPr="00281E80" w:rsidRDefault="00E51AE4" w:rsidP="00F9680B">
            <w:pPr>
              <w:jc w:val="both"/>
              <w:rPr>
                <w:color w:val="auto"/>
                <w:sz w:val="22"/>
              </w:rPr>
            </w:pPr>
            <w:r w:rsidRPr="00281E80">
              <w:rPr>
                <w:color w:val="auto"/>
                <w:sz w:val="22"/>
                <w:szCs w:val="22"/>
              </w:rPr>
              <w:t>- UBND tỉnh;</w:t>
            </w:r>
          </w:p>
          <w:p w:rsidR="00E51AE4" w:rsidRPr="00281E80" w:rsidRDefault="00E51AE4" w:rsidP="00F9680B">
            <w:pPr>
              <w:jc w:val="both"/>
              <w:rPr>
                <w:color w:val="auto"/>
                <w:sz w:val="22"/>
              </w:rPr>
            </w:pPr>
            <w:r w:rsidRPr="00281E80">
              <w:rPr>
                <w:color w:val="auto"/>
                <w:sz w:val="22"/>
                <w:szCs w:val="22"/>
              </w:rPr>
              <w:t>- Sở Tư pháp;</w:t>
            </w:r>
          </w:p>
          <w:p w:rsidR="00E51AE4" w:rsidRPr="00281E80" w:rsidRDefault="00E51AE4" w:rsidP="00F9680B">
            <w:pPr>
              <w:jc w:val="both"/>
              <w:rPr>
                <w:color w:val="auto"/>
                <w:sz w:val="22"/>
              </w:rPr>
            </w:pPr>
            <w:r w:rsidRPr="00281E80">
              <w:rPr>
                <w:color w:val="auto"/>
                <w:sz w:val="22"/>
                <w:szCs w:val="22"/>
              </w:rPr>
              <w:t>- Thường trực Huyện ủy;</w:t>
            </w:r>
          </w:p>
          <w:p w:rsidR="00E51AE4" w:rsidRPr="00281E80" w:rsidRDefault="00E51AE4" w:rsidP="00F9680B">
            <w:pPr>
              <w:jc w:val="both"/>
              <w:rPr>
                <w:color w:val="auto"/>
                <w:sz w:val="22"/>
              </w:rPr>
            </w:pPr>
            <w:r w:rsidRPr="00281E80">
              <w:rPr>
                <w:color w:val="auto"/>
                <w:sz w:val="22"/>
                <w:szCs w:val="22"/>
              </w:rPr>
              <w:t xml:space="preserve">- UBND huyện;                                            </w:t>
            </w:r>
          </w:p>
          <w:p w:rsidR="00E51AE4" w:rsidRPr="00281E80" w:rsidRDefault="00E51AE4" w:rsidP="00F9680B">
            <w:pPr>
              <w:jc w:val="both"/>
              <w:rPr>
                <w:color w:val="auto"/>
                <w:sz w:val="22"/>
              </w:rPr>
            </w:pPr>
            <w:r w:rsidRPr="00281E80">
              <w:rPr>
                <w:color w:val="auto"/>
                <w:sz w:val="22"/>
                <w:szCs w:val="22"/>
              </w:rPr>
              <w:t>- Ban Thường trực UBMTTQVN huyện;</w:t>
            </w:r>
          </w:p>
          <w:p w:rsidR="00E51AE4" w:rsidRPr="00281E80" w:rsidRDefault="00E51AE4" w:rsidP="00F9680B">
            <w:pPr>
              <w:jc w:val="both"/>
              <w:rPr>
                <w:color w:val="auto"/>
                <w:sz w:val="22"/>
              </w:rPr>
            </w:pPr>
            <w:r w:rsidRPr="00281E80">
              <w:rPr>
                <w:color w:val="auto"/>
                <w:sz w:val="22"/>
                <w:szCs w:val="22"/>
              </w:rPr>
              <w:t>- Đại biểu HĐND huyện khóa X;</w:t>
            </w:r>
          </w:p>
          <w:p w:rsidR="00E51AE4" w:rsidRPr="00281E80" w:rsidRDefault="00E51AE4" w:rsidP="00F9680B">
            <w:pPr>
              <w:jc w:val="both"/>
              <w:rPr>
                <w:color w:val="auto"/>
                <w:sz w:val="22"/>
              </w:rPr>
            </w:pPr>
            <w:r w:rsidRPr="00281E80">
              <w:rPr>
                <w:color w:val="auto"/>
                <w:sz w:val="22"/>
                <w:szCs w:val="22"/>
              </w:rPr>
              <w:t>- Thường trực HĐND, UBND các xã, thị trấn;</w:t>
            </w:r>
          </w:p>
          <w:p w:rsidR="00E51AE4" w:rsidRPr="00281E80" w:rsidRDefault="00E51AE4" w:rsidP="00F9680B">
            <w:pPr>
              <w:jc w:val="both"/>
              <w:rPr>
                <w:color w:val="auto"/>
                <w:sz w:val="22"/>
              </w:rPr>
            </w:pPr>
            <w:r w:rsidRPr="00281E80">
              <w:rPr>
                <w:color w:val="auto"/>
                <w:sz w:val="22"/>
                <w:szCs w:val="22"/>
              </w:rPr>
              <w:t>- Các cơ quan, ban, ngành đoàn thể huyện;</w:t>
            </w:r>
          </w:p>
          <w:p w:rsidR="00E51AE4" w:rsidRPr="00281E80" w:rsidRDefault="00E51AE4" w:rsidP="00F9680B">
            <w:pPr>
              <w:tabs>
                <w:tab w:val="center" w:pos="7088"/>
              </w:tabs>
              <w:jc w:val="both"/>
              <w:rPr>
                <w:b/>
                <w:i/>
                <w:color w:val="auto"/>
                <w:vertAlign w:val="subscript"/>
              </w:rPr>
            </w:pPr>
            <w:r w:rsidRPr="00281E80">
              <w:rPr>
                <w:color w:val="auto"/>
                <w:sz w:val="22"/>
                <w:szCs w:val="22"/>
              </w:rPr>
              <w:t>- Lưu: VT-LT.</w:t>
            </w:r>
            <w:r w:rsidRPr="00281E80">
              <w:rPr>
                <w:color w:val="auto"/>
                <w:sz w:val="22"/>
                <w:szCs w:val="22"/>
                <w:vertAlign w:val="subscript"/>
              </w:rPr>
              <w:t>D</w:t>
            </w:r>
          </w:p>
        </w:tc>
        <w:tc>
          <w:tcPr>
            <w:tcW w:w="4405" w:type="dxa"/>
          </w:tcPr>
          <w:p w:rsidR="00E51AE4" w:rsidRPr="00281E80" w:rsidRDefault="00E51AE4" w:rsidP="00F9680B">
            <w:pPr>
              <w:jc w:val="center"/>
              <w:rPr>
                <w:b/>
                <w:color w:val="auto"/>
              </w:rPr>
            </w:pPr>
            <w:r w:rsidRPr="00281E80">
              <w:rPr>
                <w:b/>
                <w:color w:val="auto"/>
              </w:rPr>
              <w:t>CHỦ TỊCH</w:t>
            </w:r>
          </w:p>
          <w:p w:rsidR="00E51AE4" w:rsidRPr="00281E80" w:rsidRDefault="00E51AE4" w:rsidP="00F9680B">
            <w:pPr>
              <w:jc w:val="center"/>
              <w:rPr>
                <w:b/>
                <w:color w:val="auto"/>
              </w:rPr>
            </w:pPr>
            <w:r w:rsidRPr="00281E80">
              <w:rPr>
                <w:b/>
                <w:color w:val="auto"/>
              </w:rPr>
              <w:t>(Đã ký)</w:t>
            </w:r>
          </w:p>
          <w:p w:rsidR="00E51AE4" w:rsidRPr="00281E80" w:rsidRDefault="00E51AE4" w:rsidP="00F9680B">
            <w:pPr>
              <w:jc w:val="center"/>
              <w:rPr>
                <w:b/>
                <w:color w:val="auto"/>
              </w:rPr>
            </w:pPr>
          </w:p>
          <w:p w:rsidR="00E51AE4" w:rsidRPr="00281E80" w:rsidRDefault="00E51AE4" w:rsidP="00F9680B">
            <w:pPr>
              <w:jc w:val="center"/>
              <w:rPr>
                <w:b/>
                <w:i/>
                <w:color w:val="auto"/>
              </w:rPr>
            </w:pPr>
            <w:r w:rsidRPr="00281E80">
              <w:rPr>
                <w:b/>
                <w:color w:val="auto"/>
              </w:rPr>
              <w:t>Đoàn Văn Minh</w:t>
            </w:r>
          </w:p>
        </w:tc>
      </w:tr>
    </w:tbl>
    <w:p w:rsidR="00E51AE4" w:rsidRPr="00281E80" w:rsidRDefault="00E51AE4" w:rsidP="00E51AE4">
      <w:pPr>
        <w:pStyle w:val="BodyText"/>
        <w:tabs>
          <w:tab w:val="left" w:pos="567"/>
        </w:tabs>
        <w:spacing w:line="288" w:lineRule="auto"/>
        <w:rPr>
          <w:b w:val="0"/>
          <w:bCs w:val="0"/>
        </w:rPr>
      </w:pPr>
    </w:p>
    <w:p w:rsidR="00E51AE4" w:rsidRPr="00281E80" w:rsidRDefault="00E51AE4" w:rsidP="00E51AE4">
      <w:pPr>
        <w:pStyle w:val="BodyText"/>
        <w:tabs>
          <w:tab w:val="left" w:pos="567"/>
        </w:tabs>
        <w:outlineLvl w:val="0"/>
        <w:rPr>
          <w:rFonts w:ascii="Times New Roman" w:hAnsi="Times New Roman"/>
          <w:bCs w:val="0"/>
        </w:rPr>
      </w:pPr>
      <w:r w:rsidRPr="00281E80">
        <w:rPr>
          <w:b w:val="0"/>
          <w:bCs w:val="0"/>
        </w:rPr>
        <w:br w:type="page"/>
      </w:r>
      <w:r w:rsidRPr="00281E80">
        <w:rPr>
          <w:rFonts w:ascii="Times New Roman" w:hAnsi="Times New Roman"/>
          <w:bCs w:val="0"/>
        </w:rPr>
        <w:lastRenderedPageBreak/>
        <w:t>PHỤ LỤC 01</w:t>
      </w:r>
    </w:p>
    <w:p w:rsidR="00E51AE4" w:rsidRPr="00281E80" w:rsidRDefault="00E51AE4" w:rsidP="00E51AE4">
      <w:pPr>
        <w:jc w:val="center"/>
        <w:outlineLvl w:val="0"/>
        <w:rPr>
          <w:b/>
          <w:bCs/>
          <w:color w:val="auto"/>
        </w:rPr>
      </w:pPr>
      <w:r w:rsidRPr="00281E80">
        <w:rPr>
          <w:b/>
          <w:color w:val="auto"/>
        </w:rPr>
        <w:t>Điều chỉnh quy</w:t>
      </w:r>
      <w:r w:rsidRPr="00281E80">
        <w:rPr>
          <w:b/>
          <w:color w:val="auto"/>
          <w:spacing w:val="1"/>
        </w:rPr>
        <w:t xml:space="preserve"> </w:t>
      </w:r>
      <w:r w:rsidRPr="00281E80">
        <w:rPr>
          <w:b/>
          <w:color w:val="auto"/>
          <w:spacing w:val="-3"/>
        </w:rPr>
        <w:t>h</w:t>
      </w:r>
      <w:r w:rsidRPr="00281E80">
        <w:rPr>
          <w:b/>
          <w:color w:val="auto"/>
          <w:spacing w:val="-2"/>
        </w:rPr>
        <w:t>o</w:t>
      </w:r>
      <w:r w:rsidRPr="00281E80">
        <w:rPr>
          <w:b/>
          <w:color w:val="auto"/>
          <w:spacing w:val="1"/>
        </w:rPr>
        <w:t>ạ</w:t>
      </w:r>
      <w:r w:rsidRPr="00281E80">
        <w:rPr>
          <w:b/>
          <w:color w:val="auto"/>
        </w:rPr>
        <w:t>ch</w:t>
      </w:r>
      <w:r w:rsidRPr="00281E80">
        <w:rPr>
          <w:b/>
          <w:color w:val="auto"/>
          <w:spacing w:val="-3"/>
        </w:rPr>
        <w:t xml:space="preserve"> </w:t>
      </w:r>
      <w:r w:rsidRPr="00281E80">
        <w:rPr>
          <w:b/>
          <w:color w:val="auto"/>
          <w:spacing w:val="1"/>
        </w:rPr>
        <w:t>s</w:t>
      </w:r>
      <w:r w:rsidRPr="00281E80">
        <w:rPr>
          <w:b/>
          <w:color w:val="auto"/>
        </w:rPr>
        <w:t>ử</w:t>
      </w:r>
      <w:r w:rsidRPr="00281E80">
        <w:rPr>
          <w:b/>
          <w:color w:val="auto"/>
          <w:spacing w:val="-1"/>
        </w:rPr>
        <w:t xml:space="preserve"> </w:t>
      </w:r>
      <w:r w:rsidRPr="00281E80">
        <w:rPr>
          <w:b/>
          <w:color w:val="auto"/>
        </w:rPr>
        <w:t>d</w:t>
      </w:r>
      <w:r w:rsidRPr="00281E80">
        <w:rPr>
          <w:b/>
          <w:color w:val="auto"/>
          <w:spacing w:val="-3"/>
        </w:rPr>
        <w:t>ụ</w:t>
      </w:r>
      <w:r w:rsidRPr="00281E80">
        <w:rPr>
          <w:b/>
          <w:color w:val="auto"/>
        </w:rPr>
        <w:t>ng đ</w:t>
      </w:r>
      <w:r w:rsidRPr="00281E80">
        <w:rPr>
          <w:b/>
          <w:color w:val="auto"/>
          <w:spacing w:val="-1"/>
        </w:rPr>
        <w:t>ấ</w:t>
      </w:r>
      <w:r w:rsidRPr="00281E80">
        <w:rPr>
          <w:b/>
          <w:color w:val="auto"/>
        </w:rPr>
        <w:t>t đến n</w:t>
      </w:r>
      <w:r w:rsidRPr="00281E80">
        <w:rPr>
          <w:b/>
          <w:color w:val="auto"/>
          <w:spacing w:val="1"/>
        </w:rPr>
        <w:t>ă</w:t>
      </w:r>
      <w:r w:rsidRPr="00281E80">
        <w:rPr>
          <w:b/>
          <w:color w:val="auto"/>
        </w:rPr>
        <w:t>m</w:t>
      </w:r>
      <w:r w:rsidRPr="00281E80">
        <w:rPr>
          <w:b/>
          <w:color w:val="auto"/>
          <w:spacing w:val="-4"/>
        </w:rPr>
        <w:t xml:space="preserve"> </w:t>
      </w:r>
      <w:r w:rsidRPr="00281E80">
        <w:rPr>
          <w:b/>
          <w:color w:val="auto"/>
          <w:spacing w:val="1"/>
        </w:rPr>
        <w:t>2</w:t>
      </w:r>
      <w:r w:rsidRPr="00281E80">
        <w:rPr>
          <w:b/>
          <w:color w:val="auto"/>
          <w:spacing w:val="-1"/>
        </w:rPr>
        <w:t>020 huyện Sa Thầy</w:t>
      </w:r>
    </w:p>
    <w:p w:rsidR="00E51AE4" w:rsidRPr="00281E80" w:rsidRDefault="00E51AE4" w:rsidP="00E51AE4">
      <w:pPr>
        <w:jc w:val="center"/>
        <w:rPr>
          <w:bCs/>
          <w:color w:val="auto"/>
        </w:rPr>
      </w:pPr>
      <w:r w:rsidRPr="00281E80">
        <w:rPr>
          <w:bCs/>
          <w:i/>
          <w:color w:val="auto"/>
          <w:sz w:val="26"/>
          <w:szCs w:val="26"/>
        </w:rPr>
        <w:t>(Kèm theo Nghị quyết số  03 /2017/NQ-HĐND ngày 18 /4/2017 của HĐND huyện)</w:t>
      </w:r>
    </w:p>
    <w:p w:rsidR="00E51AE4" w:rsidRPr="00281E80" w:rsidRDefault="00E51AE4" w:rsidP="00E51AE4">
      <w:pPr>
        <w:spacing w:before="120" w:after="120"/>
        <w:ind w:firstLine="720"/>
        <w:rPr>
          <w:b/>
          <w:color w:val="auto"/>
        </w:rPr>
      </w:pPr>
      <w:r w:rsidRPr="001658BE">
        <w:rPr>
          <w:bCs/>
          <w:noProof/>
          <w:color w:val="auto"/>
        </w:rPr>
        <w:pict>
          <v:shape id="_x0000_s1029" type="#_x0000_t32" style="position:absolute;left:0;text-align:left;margin-left:204.2pt;margin-top:5.1pt;width:63.25pt;height:0;z-index:251663360" o:connectortype="straight"/>
        </w:pict>
      </w:r>
    </w:p>
    <w:p w:rsidR="00E51AE4" w:rsidRPr="00281E80" w:rsidRDefault="00E51AE4" w:rsidP="00E51AE4">
      <w:pPr>
        <w:spacing w:before="60" w:after="60"/>
        <w:ind w:firstLine="720"/>
        <w:outlineLvl w:val="0"/>
        <w:rPr>
          <w:b/>
          <w:color w:val="auto"/>
          <w:spacing w:val="1"/>
        </w:rPr>
      </w:pPr>
      <w:r w:rsidRPr="00281E80">
        <w:rPr>
          <w:b/>
          <w:color w:val="auto"/>
          <w:spacing w:val="1"/>
        </w:rPr>
        <w:t>1</w:t>
      </w:r>
      <w:r w:rsidRPr="00281E80">
        <w:rPr>
          <w:b/>
          <w:color w:val="auto"/>
        </w:rPr>
        <w:t>.</w:t>
      </w:r>
      <w:r w:rsidRPr="00281E80">
        <w:rPr>
          <w:b/>
          <w:color w:val="auto"/>
          <w:spacing w:val="-1"/>
        </w:rPr>
        <w:t xml:space="preserve"> D</w:t>
      </w:r>
      <w:r w:rsidRPr="00281E80">
        <w:rPr>
          <w:b/>
          <w:color w:val="auto"/>
          <w:spacing w:val="1"/>
        </w:rPr>
        <w:t>i</w:t>
      </w:r>
      <w:r w:rsidRPr="00281E80">
        <w:rPr>
          <w:b/>
          <w:color w:val="auto"/>
          <w:spacing w:val="-2"/>
        </w:rPr>
        <w:t>ệ</w:t>
      </w:r>
      <w:r w:rsidRPr="00281E80">
        <w:rPr>
          <w:b/>
          <w:color w:val="auto"/>
        </w:rPr>
        <w:t>n</w:t>
      </w:r>
      <w:r w:rsidRPr="00281E80">
        <w:rPr>
          <w:b/>
          <w:color w:val="auto"/>
          <w:spacing w:val="1"/>
        </w:rPr>
        <w:t xml:space="preserve"> </w:t>
      </w:r>
      <w:r w:rsidRPr="00281E80">
        <w:rPr>
          <w:b/>
          <w:color w:val="auto"/>
          <w:spacing w:val="-1"/>
        </w:rPr>
        <w:t>t</w:t>
      </w:r>
      <w:r w:rsidRPr="00281E80">
        <w:rPr>
          <w:b/>
          <w:color w:val="auto"/>
          <w:spacing w:val="1"/>
        </w:rPr>
        <w:t>í</w:t>
      </w:r>
      <w:r w:rsidRPr="00281E80">
        <w:rPr>
          <w:b/>
          <w:color w:val="auto"/>
          <w:spacing w:val="-2"/>
        </w:rPr>
        <w:t>c</w:t>
      </w:r>
      <w:r w:rsidRPr="00281E80">
        <w:rPr>
          <w:b/>
          <w:color w:val="auto"/>
          <w:spacing w:val="1"/>
        </w:rPr>
        <w:t>h</w:t>
      </w:r>
      <w:r w:rsidRPr="00281E80">
        <w:rPr>
          <w:b/>
          <w:color w:val="auto"/>
        </w:rPr>
        <w:t>,</w:t>
      </w:r>
      <w:r w:rsidRPr="00281E80">
        <w:rPr>
          <w:b/>
          <w:color w:val="auto"/>
          <w:spacing w:val="-1"/>
        </w:rPr>
        <w:t xml:space="preserve"> </w:t>
      </w:r>
      <w:r w:rsidRPr="00281E80">
        <w:rPr>
          <w:b/>
          <w:color w:val="auto"/>
        </w:rPr>
        <w:t>cơ c</w:t>
      </w:r>
      <w:r w:rsidRPr="00281E80">
        <w:rPr>
          <w:b/>
          <w:color w:val="auto"/>
          <w:spacing w:val="-2"/>
        </w:rPr>
        <w:t>ấ</w:t>
      </w:r>
      <w:r w:rsidRPr="00281E80">
        <w:rPr>
          <w:b/>
          <w:color w:val="auto"/>
        </w:rPr>
        <w:t>u</w:t>
      </w:r>
      <w:r w:rsidRPr="00281E80">
        <w:rPr>
          <w:b/>
          <w:color w:val="auto"/>
          <w:spacing w:val="-2"/>
        </w:rPr>
        <w:t xml:space="preserve"> </w:t>
      </w:r>
      <w:r w:rsidRPr="00281E80">
        <w:rPr>
          <w:b/>
          <w:color w:val="auto"/>
        </w:rPr>
        <w:t xml:space="preserve">các </w:t>
      </w:r>
      <w:r w:rsidRPr="00281E80">
        <w:rPr>
          <w:b/>
          <w:color w:val="auto"/>
          <w:spacing w:val="-1"/>
        </w:rPr>
        <w:t>l</w:t>
      </w:r>
      <w:r w:rsidRPr="00281E80">
        <w:rPr>
          <w:b/>
          <w:color w:val="auto"/>
          <w:spacing w:val="2"/>
        </w:rPr>
        <w:t>o</w:t>
      </w:r>
      <w:r w:rsidRPr="00281E80">
        <w:rPr>
          <w:b/>
          <w:color w:val="auto"/>
        </w:rPr>
        <w:t>ại</w:t>
      </w:r>
      <w:r w:rsidRPr="00281E80">
        <w:rPr>
          <w:b/>
          <w:color w:val="auto"/>
          <w:spacing w:val="-2"/>
        </w:rPr>
        <w:t xml:space="preserve"> </w:t>
      </w:r>
      <w:r w:rsidRPr="00281E80">
        <w:rPr>
          <w:b/>
          <w:color w:val="auto"/>
          <w:spacing w:val="1"/>
        </w:rPr>
        <w:t>đ</w:t>
      </w:r>
      <w:r w:rsidRPr="00281E80">
        <w:rPr>
          <w:b/>
          <w:color w:val="auto"/>
          <w:spacing w:val="-2"/>
        </w:rPr>
        <w:t>ấ</w:t>
      </w:r>
      <w:r w:rsidRPr="00281E80">
        <w:rPr>
          <w:b/>
          <w:color w:val="auto"/>
          <w:spacing w:val="1"/>
        </w:rPr>
        <w:t>t</w:t>
      </w:r>
    </w:p>
    <w:p w:rsidR="00E51AE4" w:rsidRPr="00281E80" w:rsidRDefault="00E51AE4" w:rsidP="00E51AE4">
      <w:pPr>
        <w:spacing w:before="60" w:after="60"/>
        <w:ind w:firstLine="720"/>
        <w:jc w:val="right"/>
        <w:rPr>
          <w:i/>
          <w:color w:val="auto"/>
          <w:position w:val="-1"/>
          <w:sz w:val="26"/>
          <w:szCs w:val="26"/>
        </w:rPr>
      </w:pPr>
      <w:r w:rsidRPr="00281E80">
        <w:rPr>
          <w:color w:val="auto"/>
          <w:spacing w:val="1"/>
        </w:rPr>
        <w:tab/>
      </w:r>
      <w:r w:rsidRPr="00281E80">
        <w:rPr>
          <w:i/>
          <w:color w:val="auto"/>
          <w:spacing w:val="-1"/>
          <w:position w:val="-1"/>
          <w:sz w:val="26"/>
          <w:szCs w:val="26"/>
        </w:rPr>
        <w:t>Đ</w:t>
      </w:r>
      <w:r w:rsidRPr="00281E80">
        <w:rPr>
          <w:i/>
          <w:color w:val="auto"/>
          <w:position w:val="-1"/>
          <w:sz w:val="26"/>
          <w:szCs w:val="26"/>
        </w:rPr>
        <w:t>ơn vị</w:t>
      </w:r>
      <w:r w:rsidRPr="00281E80">
        <w:rPr>
          <w:i/>
          <w:color w:val="auto"/>
          <w:spacing w:val="-1"/>
          <w:position w:val="-1"/>
          <w:sz w:val="26"/>
          <w:szCs w:val="26"/>
        </w:rPr>
        <w:t xml:space="preserve"> </w:t>
      </w:r>
      <w:r w:rsidRPr="00281E80">
        <w:rPr>
          <w:i/>
          <w:color w:val="auto"/>
          <w:spacing w:val="1"/>
          <w:position w:val="-1"/>
          <w:sz w:val="26"/>
          <w:szCs w:val="26"/>
        </w:rPr>
        <w:t>tí</w:t>
      </w:r>
      <w:r w:rsidRPr="00281E80">
        <w:rPr>
          <w:i/>
          <w:color w:val="auto"/>
          <w:position w:val="-1"/>
          <w:sz w:val="26"/>
          <w:szCs w:val="26"/>
        </w:rPr>
        <w:t>n</w:t>
      </w:r>
      <w:r w:rsidRPr="00281E80">
        <w:rPr>
          <w:i/>
          <w:color w:val="auto"/>
          <w:spacing w:val="-2"/>
          <w:position w:val="-1"/>
          <w:sz w:val="26"/>
          <w:szCs w:val="26"/>
        </w:rPr>
        <w:t>h</w:t>
      </w:r>
      <w:r w:rsidRPr="00281E80">
        <w:rPr>
          <w:i/>
          <w:color w:val="auto"/>
          <w:position w:val="-1"/>
          <w:sz w:val="26"/>
          <w:szCs w:val="26"/>
        </w:rPr>
        <w:t>:</w:t>
      </w:r>
      <w:r w:rsidRPr="00281E80">
        <w:rPr>
          <w:i/>
          <w:color w:val="auto"/>
          <w:spacing w:val="1"/>
          <w:position w:val="-1"/>
          <w:sz w:val="26"/>
          <w:szCs w:val="26"/>
        </w:rPr>
        <w:t xml:space="preserve"> </w:t>
      </w:r>
      <w:r w:rsidRPr="00281E80">
        <w:rPr>
          <w:i/>
          <w:color w:val="auto"/>
          <w:position w:val="-1"/>
          <w:sz w:val="26"/>
          <w:szCs w:val="26"/>
        </w:rPr>
        <w:t>ha</w:t>
      </w:r>
    </w:p>
    <w:p w:rsidR="00E51AE4" w:rsidRPr="00281E80" w:rsidRDefault="00E51AE4" w:rsidP="00E51AE4">
      <w:pPr>
        <w:spacing w:before="60" w:after="60"/>
        <w:ind w:firstLine="720"/>
        <w:rPr>
          <w:b/>
          <w:i/>
          <w:color w:val="auto"/>
          <w:spacing w:val="1"/>
          <w:sz w:val="10"/>
          <w:szCs w:val="10"/>
        </w:rPr>
      </w:pPr>
    </w:p>
    <w:tbl>
      <w:tblPr>
        <w:tblW w:w="4962" w:type="pct"/>
        <w:tblInd w:w="-34" w:type="dxa"/>
        <w:tblLayout w:type="fixed"/>
        <w:tblLook w:val="04A0"/>
      </w:tblPr>
      <w:tblGrid>
        <w:gridCol w:w="603"/>
        <w:gridCol w:w="1930"/>
        <w:gridCol w:w="676"/>
        <w:gridCol w:w="1212"/>
        <w:gridCol w:w="828"/>
        <w:gridCol w:w="1212"/>
        <w:gridCol w:w="1052"/>
        <w:gridCol w:w="1136"/>
        <w:gridCol w:w="849"/>
      </w:tblGrid>
      <w:tr w:rsidR="00E51AE4" w:rsidRPr="00281E80" w:rsidTr="00F9680B">
        <w:trPr>
          <w:trHeight w:val="300"/>
        </w:trPr>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TT</w:t>
            </w:r>
          </w:p>
        </w:tc>
        <w:tc>
          <w:tcPr>
            <w:tcW w:w="10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Chỉ tiêu sử dụng đất</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Mã</w:t>
            </w:r>
          </w:p>
        </w:tc>
        <w:tc>
          <w:tcPr>
            <w:tcW w:w="1074" w:type="pct"/>
            <w:gridSpan w:val="2"/>
            <w:tcBorders>
              <w:top w:val="single" w:sz="4" w:space="0" w:color="auto"/>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Hiện trạng năm 2015</w:t>
            </w:r>
          </w:p>
        </w:tc>
        <w:tc>
          <w:tcPr>
            <w:tcW w:w="2237" w:type="pct"/>
            <w:gridSpan w:val="4"/>
            <w:tcBorders>
              <w:top w:val="single" w:sz="4" w:space="0" w:color="auto"/>
              <w:left w:val="nil"/>
              <w:bottom w:val="single" w:sz="4" w:space="0" w:color="auto"/>
              <w:right w:val="single" w:sz="4" w:space="0" w:color="auto"/>
            </w:tcBorders>
            <w:shd w:val="clear" w:color="auto" w:fill="auto"/>
            <w:noWrap/>
            <w:vAlign w:val="center"/>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Điều chỉnh quy hoạch đến năm 2020</w:t>
            </w:r>
          </w:p>
        </w:tc>
      </w:tr>
      <w:tr w:rsidR="00E51AE4" w:rsidRPr="00281E80" w:rsidTr="00F9680B">
        <w:trPr>
          <w:trHeight w:val="1125"/>
        </w:trPr>
        <w:tc>
          <w:tcPr>
            <w:tcW w:w="317"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0"/>
                <w:szCs w:val="20"/>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0"/>
                <w:szCs w:val="20"/>
              </w:rPr>
            </w:pPr>
          </w:p>
        </w:tc>
        <w:tc>
          <w:tcPr>
            <w:tcW w:w="638"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Diện tích</w:t>
            </w:r>
          </w:p>
        </w:tc>
        <w:tc>
          <w:tcPr>
            <w:tcW w:w="435" w:type="pct"/>
            <w:tcBorders>
              <w:top w:val="nil"/>
              <w:left w:val="nil"/>
              <w:bottom w:val="single" w:sz="4" w:space="0" w:color="auto"/>
              <w:right w:val="single" w:sz="4" w:space="0" w:color="auto"/>
            </w:tcBorders>
            <w:shd w:val="clear" w:color="auto" w:fill="auto"/>
            <w:noWrap/>
            <w:vAlign w:val="center"/>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Cơ cấu</w:t>
            </w:r>
          </w:p>
        </w:tc>
        <w:tc>
          <w:tcPr>
            <w:tcW w:w="638"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Diện tích cấp tỉnh phân bổ</w:t>
            </w:r>
          </w:p>
        </w:tc>
        <w:tc>
          <w:tcPr>
            <w:tcW w:w="554"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Diện tích cấp huyện xác định bổ sung</w:t>
            </w:r>
          </w:p>
        </w:tc>
        <w:tc>
          <w:tcPr>
            <w:tcW w:w="598"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Tổng diện tích</w:t>
            </w:r>
          </w:p>
        </w:tc>
        <w:tc>
          <w:tcPr>
            <w:tcW w:w="446" w:type="pct"/>
            <w:tcBorders>
              <w:top w:val="nil"/>
              <w:left w:val="nil"/>
              <w:bottom w:val="single" w:sz="4" w:space="0" w:color="auto"/>
              <w:right w:val="single" w:sz="4" w:space="0" w:color="auto"/>
            </w:tcBorders>
            <w:shd w:val="clear" w:color="auto" w:fill="auto"/>
            <w:noWrap/>
            <w:vAlign w:val="center"/>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Cơ cấu</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rFonts w:ascii="Calibri" w:hAnsi="Calibri" w:cs="Calibri"/>
                <w:color w:val="auto"/>
                <w:sz w:val="20"/>
                <w:szCs w:val="20"/>
              </w:rPr>
            </w:pP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b/>
                <w:bCs/>
                <w:color w:val="auto"/>
                <w:sz w:val="20"/>
                <w:szCs w:val="20"/>
              </w:rPr>
            </w:pPr>
            <w:r w:rsidRPr="00281E80">
              <w:rPr>
                <w:b/>
                <w:bCs/>
                <w:color w:val="auto"/>
                <w:sz w:val="20"/>
                <w:szCs w:val="20"/>
              </w:rPr>
              <w:t>Tổng diện tích tự nhiên</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rPr>
                <w:rFonts w:ascii="Calibri" w:hAnsi="Calibri" w:cs="Calibri"/>
                <w:color w:val="auto"/>
                <w:sz w:val="20"/>
                <w:szCs w:val="20"/>
              </w:rPr>
            </w:pPr>
            <w:r w:rsidRPr="00281E80">
              <w:rPr>
                <w:rFonts w:ascii="Calibri" w:hAnsi="Calibri" w:cs="Calibri"/>
                <w:color w:val="auto"/>
                <w:sz w:val="20"/>
                <w:szCs w:val="20"/>
              </w:rPr>
              <w:t> </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143.172,86</w:t>
            </w:r>
          </w:p>
        </w:tc>
        <w:tc>
          <w:tcPr>
            <w:tcW w:w="435"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100,00</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143.172,86</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rPr>
                <w:rFonts w:ascii="Calibri" w:hAnsi="Calibri" w:cs="Calibri"/>
                <w:color w:val="auto"/>
                <w:sz w:val="20"/>
                <w:szCs w:val="20"/>
              </w:rPr>
            </w:pPr>
            <w:r w:rsidRPr="00281E80">
              <w:rPr>
                <w:rFonts w:ascii="Calibri" w:hAnsi="Calibri" w:cs="Calibri"/>
                <w:color w:val="auto"/>
                <w:sz w:val="20"/>
                <w:szCs w:val="20"/>
              </w:rPr>
              <w:t> </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143.172,86</w:t>
            </w:r>
          </w:p>
        </w:tc>
        <w:tc>
          <w:tcPr>
            <w:tcW w:w="44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100,00</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1</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b/>
                <w:bCs/>
                <w:color w:val="auto"/>
                <w:sz w:val="20"/>
                <w:szCs w:val="20"/>
              </w:rPr>
            </w:pPr>
            <w:r w:rsidRPr="00281E80">
              <w:rPr>
                <w:b/>
                <w:bCs/>
                <w:color w:val="auto"/>
                <w:sz w:val="20"/>
                <w:szCs w:val="20"/>
              </w:rPr>
              <w:t>Đất nông nghiệp</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NNP</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131.849,69</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92,09</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133.133,38</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-2.264,27</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130.869,11</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91,41</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1.1</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trồng lúa</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LUA</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1.218,61</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0,85</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1.145,49</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57,31</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1.202,80</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0,84</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i/>
                <w:iCs/>
                <w:color w:val="auto"/>
                <w:sz w:val="20"/>
                <w:szCs w:val="20"/>
              </w:rPr>
            </w:pPr>
            <w:r w:rsidRPr="00281E80">
              <w:rPr>
                <w:i/>
                <w:iCs/>
                <w:color w:val="auto"/>
                <w:sz w:val="20"/>
                <w:szCs w:val="20"/>
              </w:rPr>
              <w:t>Trong đó: Đất chuyên trồng lúa nước</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i/>
                <w:iCs/>
                <w:color w:val="auto"/>
                <w:sz w:val="20"/>
                <w:szCs w:val="20"/>
              </w:rPr>
            </w:pPr>
            <w:r w:rsidRPr="00281E80">
              <w:rPr>
                <w:i/>
                <w:iCs/>
                <w:color w:val="auto"/>
                <w:sz w:val="20"/>
                <w:szCs w:val="20"/>
              </w:rPr>
              <w:t>LUC</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i/>
                <w:iCs/>
                <w:color w:val="auto"/>
                <w:sz w:val="20"/>
                <w:szCs w:val="20"/>
              </w:rPr>
            </w:pPr>
            <w:r w:rsidRPr="00281E80">
              <w:rPr>
                <w:i/>
                <w:iCs/>
                <w:color w:val="auto"/>
                <w:sz w:val="20"/>
                <w:szCs w:val="20"/>
              </w:rPr>
              <w:t>783,12</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i/>
                <w:iCs/>
                <w:color w:val="auto"/>
                <w:sz w:val="20"/>
                <w:szCs w:val="20"/>
              </w:rPr>
            </w:pPr>
            <w:r w:rsidRPr="00281E80">
              <w:rPr>
                <w:i/>
                <w:iCs/>
                <w:color w:val="auto"/>
                <w:sz w:val="20"/>
                <w:szCs w:val="20"/>
              </w:rPr>
              <w:t>0,55</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i/>
                <w:iCs/>
                <w:color w:val="auto"/>
                <w:sz w:val="20"/>
                <w:szCs w:val="20"/>
              </w:rPr>
            </w:pPr>
            <w:r w:rsidRPr="00281E80">
              <w:rPr>
                <w:i/>
                <w:iCs/>
                <w:color w:val="auto"/>
                <w:sz w:val="20"/>
                <w:szCs w:val="20"/>
              </w:rPr>
              <w:t>400,06</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i/>
                <w:iCs/>
                <w:color w:val="auto"/>
                <w:sz w:val="20"/>
                <w:szCs w:val="20"/>
              </w:rPr>
            </w:pPr>
            <w:r w:rsidRPr="00281E80">
              <w:rPr>
                <w:i/>
                <w:iCs/>
                <w:color w:val="auto"/>
                <w:sz w:val="20"/>
                <w:szCs w:val="20"/>
              </w:rPr>
              <w:t>367,25</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i/>
                <w:iCs/>
                <w:color w:val="auto"/>
                <w:sz w:val="20"/>
                <w:szCs w:val="20"/>
              </w:rPr>
            </w:pPr>
            <w:r w:rsidRPr="00281E80">
              <w:rPr>
                <w:i/>
                <w:iCs/>
                <w:color w:val="auto"/>
                <w:sz w:val="20"/>
                <w:szCs w:val="20"/>
              </w:rPr>
              <w:t>767,31</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i/>
                <w:iCs/>
                <w:color w:val="auto"/>
                <w:sz w:val="20"/>
                <w:szCs w:val="20"/>
              </w:rPr>
            </w:pPr>
            <w:r w:rsidRPr="00281E80">
              <w:rPr>
                <w:i/>
                <w:iCs/>
                <w:color w:val="auto"/>
                <w:sz w:val="20"/>
                <w:szCs w:val="20"/>
              </w:rPr>
              <w:t>0,54</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1.2</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trồng cây hàng năm khác</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HNK</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14.039,08</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9,81</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4.547,95</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8.629,61</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13.177,56</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9,20</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1.3</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trồng cây lâu năm</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CLN</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24.411,93</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17,05</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16.992,95</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7.965,23</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24.958,18</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17,43</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1.4</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rừng phòng hộ</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RPH</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11.961,17</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8,35</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15.274,50</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-3.313,33</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11.961,17</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8,35</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1.5</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rừng đặc dụng</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RDD</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41.694,78</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29,12</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44.241,13</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-2.546,35</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41.694,78</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29,12</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1.6</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rừng sản xuất</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RSX</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38.443,97</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26,85</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50.691,98</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-13.378,76</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37.313,22</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26,06</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1.7</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nuôi trồng thuỷ sản</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NTS</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77,96</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0,05</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109,21</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109,21</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0,08</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1.8</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nông nghiệp khác</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NKH</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2,19</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452,19</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452,19</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0,32</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2</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b/>
                <w:bCs/>
                <w:color w:val="auto"/>
                <w:sz w:val="20"/>
                <w:szCs w:val="20"/>
              </w:rPr>
            </w:pPr>
            <w:r w:rsidRPr="00281E80">
              <w:rPr>
                <w:b/>
                <w:bCs/>
                <w:color w:val="auto"/>
                <w:sz w:val="20"/>
                <w:szCs w:val="20"/>
              </w:rPr>
              <w:t>Đất phi nông nghiệp</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PNN</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7.602,13</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5,31</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10.039,47</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-554,64</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9.476,08</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6,62</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2.1</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quốc phòng</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CQP</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78,41</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0,05</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435,66</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421,52</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0,29</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2.2</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an ninh</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CAN</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0,78</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3,38</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3,38</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2.3</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cụm công nghiệp</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SKN</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50,00</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50,00</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0,03</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2.4</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thương mại, dịch vụ</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TMD</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91,56</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-49,66</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41,90</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0,03</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2.5</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cơ sở sản xuất phi nông nghiệp</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SKC</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55,40</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0,04</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218,86</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-151,47</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67,39</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0,05</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2.6</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sử dụng cho hoạt động khoáng sản</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SKS</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7,06</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34,76</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-2,20</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32,56</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0,02</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2.7</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phát triển hạ tầng cấp huyện, cấp xã</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DHT</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5.380,50</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3,76</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6.727,38</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-406,63</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6.320,75</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4,41</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lastRenderedPageBreak/>
              <w:t>2.8</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có di tích lịch sử - văn hóa</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DDT</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4,24</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25,99</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25,99</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0,02</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2.9</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bãi thải, xử lý chất thải</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DRA</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0,93</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15,93</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12,57</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28,50</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0,02</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2.10</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ở tại nông thôn</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ONT</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639,65</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0,45</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801,25</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79,46</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880,71</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0,62</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2.11</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ở tại đô thị</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ODT</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84,72</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0,06</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135,78</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-32,48</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103,30</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0,07</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2.12</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xây dựng trụ sở cơ quan</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TSC</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28,02</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0,02</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40,01</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-11,77</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28,24</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0,02</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2.13</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xây dựng trụ sở của tổ chức sự nghiệp</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DTS</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0,60</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0,60</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2.14</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cơ sở tôn giáo</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TON</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5,04</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12,29</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-0,52</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11,77</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0,01</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2.15</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làm nghĩa trang, nghĩa địa</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NTD</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112,82</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0,08</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132,86</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37,50</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170,36</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0,12</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2.16</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sản xuất vật liệu xây dựng</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SKX</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0,83</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203,18</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203,18</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0,14</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2.17</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sinh hoạt cộng đồng</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DSH</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11,02</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0,01</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17,21</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17,21</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0,01</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2.18</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khu vui chơi, giải trí công cộng</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DKV</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1,04</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23,57</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23,57</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0,02</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2.19</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cơ sở tín ngưỡng</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TIN</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1,45</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1,45</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1,45</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2.20</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sông, suối</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SON</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1.188,16</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0,83</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1.031,26</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1.031,26</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0,72</w:t>
            </w:r>
          </w:p>
        </w:tc>
      </w:tr>
      <w:tr w:rsidR="00E51AE4" w:rsidRPr="00281E80" w:rsidTr="00F9680B">
        <w:trPr>
          <w:trHeight w:val="30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0"/>
                <w:szCs w:val="20"/>
              </w:rPr>
            </w:pPr>
            <w:r w:rsidRPr="00281E80">
              <w:rPr>
                <w:color w:val="auto"/>
                <w:sz w:val="20"/>
                <w:szCs w:val="20"/>
              </w:rPr>
              <w:t>2.21</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color w:val="auto"/>
                <w:sz w:val="20"/>
                <w:szCs w:val="20"/>
              </w:rPr>
            </w:pPr>
            <w:r w:rsidRPr="00281E80">
              <w:rPr>
                <w:color w:val="auto"/>
                <w:sz w:val="20"/>
                <w:szCs w:val="20"/>
              </w:rPr>
              <w:t>Đất có mặt nước chuyên dùng</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color w:val="auto"/>
                <w:sz w:val="20"/>
                <w:szCs w:val="20"/>
              </w:rPr>
            </w:pPr>
            <w:r w:rsidRPr="00281E80">
              <w:rPr>
                <w:color w:val="auto"/>
                <w:sz w:val="20"/>
                <w:szCs w:val="20"/>
              </w:rPr>
              <w:t>MNC</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2,06</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0,00</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 </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2,06</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2,06</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color w:val="auto"/>
                <w:sz w:val="20"/>
                <w:szCs w:val="20"/>
              </w:rPr>
            </w:pPr>
            <w:r w:rsidRPr="00281E80">
              <w:rPr>
                <w:color w:val="auto"/>
                <w:sz w:val="20"/>
                <w:szCs w:val="20"/>
              </w:rPr>
              <w:t>0,00</w:t>
            </w:r>
          </w:p>
        </w:tc>
      </w:tr>
      <w:tr w:rsidR="00E51AE4" w:rsidRPr="00281E80" w:rsidTr="00F9680B">
        <w:trPr>
          <w:trHeight w:val="285"/>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3</w:t>
            </w:r>
          </w:p>
        </w:tc>
        <w:tc>
          <w:tcPr>
            <w:tcW w:w="101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both"/>
              <w:rPr>
                <w:b/>
                <w:bCs/>
                <w:color w:val="auto"/>
                <w:sz w:val="20"/>
                <w:szCs w:val="20"/>
              </w:rPr>
            </w:pPr>
            <w:r w:rsidRPr="00281E80">
              <w:rPr>
                <w:b/>
                <w:bCs/>
                <w:color w:val="auto"/>
                <w:sz w:val="20"/>
                <w:szCs w:val="20"/>
              </w:rPr>
              <w:t>Đất chưa sử dụng</w:t>
            </w:r>
          </w:p>
        </w:tc>
        <w:tc>
          <w:tcPr>
            <w:tcW w:w="356"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center"/>
              <w:rPr>
                <w:b/>
                <w:bCs/>
                <w:color w:val="auto"/>
                <w:sz w:val="20"/>
                <w:szCs w:val="20"/>
              </w:rPr>
            </w:pPr>
            <w:r w:rsidRPr="00281E80">
              <w:rPr>
                <w:b/>
                <w:bCs/>
                <w:color w:val="auto"/>
                <w:sz w:val="20"/>
                <w:szCs w:val="20"/>
              </w:rPr>
              <w:t>CSD</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3.721,04</w:t>
            </w:r>
          </w:p>
        </w:tc>
        <w:tc>
          <w:tcPr>
            <w:tcW w:w="435"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2,60</w:t>
            </w:r>
          </w:p>
        </w:tc>
        <w:tc>
          <w:tcPr>
            <w:tcW w:w="63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0,00</w:t>
            </w:r>
          </w:p>
        </w:tc>
        <w:tc>
          <w:tcPr>
            <w:tcW w:w="554"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2.827,67</w:t>
            </w:r>
          </w:p>
        </w:tc>
        <w:tc>
          <w:tcPr>
            <w:tcW w:w="598" w:type="pct"/>
            <w:tcBorders>
              <w:top w:val="nil"/>
              <w:left w:val="nil"/>
              <w:bottom w:val="single" w:sz="4" w:space="0" w:color="auto"/>
              <w:right w:val="single" w:sz="4" w:space="0" w:color="auto"/>
            </w:tcBorders>
            <w:shd w:val="clear" w:color="auto" w:fill="auto"/>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2.827,67</w:t>
            </w:r>
          </w:p>
        </w:tc>
        <w:tc>
          <w:tcPr>
            <w:tcW w:w="446" w:type="pct"/>
            <w:tcBorders>
              <w:top w:val="nil"/>
              <w:left w:val="nil"/>
              <w:bottom w:val="single" w:sz="4" w:space="0" w:color="auto"/>
              <w:right w:val="single" w:sz="4" w:space="0" w:color="auto"/>
            </w:tcBorders>
            <w:shd w:val="clear" w:color="auto" w:fill="auto"/>
            <w:noWrap/>
            <w:vAlign w:val="bottom"/>
            <w:hideMark/>
          </w:tcPr>
          <w:p w:rsidR="00E51AE4" w:rsidRPr="00281E80" w:rsidRDefault="00E51AE4" w:rsidP="00F9680B">
            <w:pPr>
              <w:spacing w:before="60" w:after="60"/>
              <w:jc w:val="right"/>
              <w:rPr>
                <w:b/>
                <w:bCs/>
                <w:color w:val="auto"/>
                <w:sz w:val="20"/>
                <w:szCs w:val="20"/>
              </w:rPr>
            </w:pPr>
            <w:r w:rsidRPr="00281E80">
              <w:rPr>
                <w:b/>
                <w:bCs/>
                <w:color w:val="auto"/>
                <w:sz w:val="20"/>
                <w:szCs w:val="20"/>
              </w:rPr>
              <w:t>1,98</w:t>
            </w:r>
          </w:p>
        </w:tc>
      </w:tr>
    </w:tbl>
    <w:p w:rsidR="00E51AE4" w:rsidRPr="00281E80" w:rsidRDefault="00E51AE4" w:rsidP="00E51AE4">
      <w:pPr>
        <w:spacing w:before="60" w:after="60"/>
        <w:ind w:firstLine="720"/>
        <w:rPr>
          <w:b/>
          <w:color w:val="auto"/>
          <w:spacing w:val="1"/>
        </w:rPr>
      </w:pPr>
    </w:p>
    <w:p w:rsidR="00E51AE4" w:rsidRPr="00281E80" w:rsidRDefault="00E51AE4" w:rsidP="00E51AE4">
      <w:pPr>
        <w:spacing w:before="60" w:after="60"/>
        <w:ind w:firstLine="720"/>
        <w:outlineLvl w:val="0"/>
        <w:rPr>
          <w:b/>
          <w:color w:val="auto"/>
          <w:spacing w:val="1"/>
        </w:rPr>
      </w:pPr>
      <w:r w:rsidRPr="00281E80">
        <w:rPr>
          <w:b/>
          <w:color w:val="auto"/>
          <w:spacing w:val="1"/>
        </w:rPr>
        <w:t>2</w:t>
      </w:r>
      <w:r w:rsidRPr="00281E80">
        <w:rPr>
          <w:b/>
          <w:color w:val="auto"/>
          <w:spacing w:val="-1"/>
        </w:rPr>
        <w:t>. D</w:t>
      </w:r>
      <w:r w:rsidRPr="00281E80">
        <w:rPr>
          <w:b/>
          <w:color w:val="auto"/>
          <w:spacing w:val="1"/>
        </w:rPr>
        <w:t>i</w:t>
      </w:r>
      <w:r w:rsidRPr="00281E80">
        <w:rPr>
          <w:b/>
          <w:color w:val="auto"/>
          <w:spacing w:val="-2"/>
        </w:rPr>
        <w:t>ệ</w:t>
      </w:r>
      <w:r w:rsidRPr="00281E80">
        <w:rPr>
          <w:b/>
          <w:color w:val="auto"/>
        </w:rPr>
        <w:t>n</w:t>
      </w:r>
      <w:r w:rsidRPr="00281E80">
        <w:rPr>
          <w:b/>
          <w:color w:val="auto"/>
          <w:spacing w:val="1"/>
        </w:rPr>
        <w:t xml:space="preserve"> </w:t>
      </w:r>
      <w:r w:rsidRPr="00281E80">
        <w:rPr>
          <w:b/>
          <w:color w:val="auto"/>
          <w:spacing w:val="-1"/>
        </w:rPr>
        <w:t>t</w:t>
      </w:r>
      <w:r w:rsidRPr="00281E80">
        <w:rPr>
          <w:b/>
          <w:color w:val="auto"/>
          <w:spacing w:val="1"/>
        </w:rPr>
        <w:t>í</w:t>
      </w:r>
      <w:r w:rsidRPr="00281E80">
        <w:rPr>
          <w:b/>
          <w:color w:val="auto"/>
          <w:spacing w:val="-2"/>
        </w:rPr>
        <w:t>c</w:t>
      </w:r>
      <w:r w:rsidRPr="00281E80">
        <w:rPr>
          <w:b/>
          <w:color w:val="auto"/>
        </w:rPr>
        <w:t>h</w:t>
      </w:r>
      <w:r w:rsidRPr="00281E80">
        <w:rPr>
          <w:b/>
          <w:color w:val="auto"/>
          <w:spacing w:val="1"/>
        </w:rPr>
        <w:t xml:space="preserve"> </w:t>
      </w:r>
      <w:r w:rsidRPr="00281E80">
        <w:rPr>
          <w:b/>
          <w:color w:val="auto"/>
          <w:spacing w:val="-2"/>
        </w:rPr>
        <w:t>c</w:t>
      </w:r>
      <w:r w:rsidRPr="00281E80">
        <w:rPr>
          <w:b/>
          <w:color w:val="auto"/>
          <w:spacing w:val="1"/>
        </w:rPr>
        <w:t>hu</w:t>
      </w:r>
      <w:r w:rsidRPr="00281E80">
        <w:rPr>
          <w:b/>
          <w:color w:val="auto"/>
          <w:spacing w:val="-4"/>
        </w:rPr>
        <w:t>y</w:t>
      </w:r>
      <w:r w:rsidRPr="00281E80">
        <w:rPr>
          <w:b/>
          <w:color w:val="auto"/>
        </w:rPr>
        <w:t>ển</w:t>
      </w:r>
      <w:r w:rsidRPr="00281E80">
        <w:rPr>
          <w:b/>
          <w:color w:val="auto"/>
          <w:spacing w:val="1"/>
        </w:rPr>
        <w:t xml:space="preserve"> </w:t>
      </w:r>
      <w:r w:rsidRPr="00281E80">
        <w:rPr>
          <w:b/>
          <w:color w:val="auto"/>
          <w:spacing w:val="-5"/>
        </w:rPr>
        <w:t>m</w:t>
      </w:r>
      <w:r w:rsidRPr="00281E80">
        <w:rPr>
          <w:b/>
          <w:color w:val="auto"/>
          <w:spacing w:val="1"/>
        </w:rPr>
        <w:t>ụ</w:t>
      </w:r>
      <w:r w:rsidRPr="00281E80">
        <w:rPr>
          <w:b/>
          <w:color w:val="auto"/>
        </w:rPr>
        <w:t xml:space="preserve">c </w:t>
      </w:r>
      <w:r w:rsidRPr="00281E80">
        <w:rPr>
          <w:b/>
          <w:color w:val="auto"/>
          <w:spacing w:val="1"/>
        </w:rPr>
        <w:t>đí</w:t>
      </w:r>
      <w:r w:rsidRPr="00281E80">
        <w:rPr>
          <w:b/>
          <w:color w:val="auto"/>
          <w:spacing w:val="-2"/>
        </w:rPr>
        <w:t>c</w:t>
      </w:r>
      <w:r w:rsidRPr="00281E80">
        <w:rPr>
          <w:b/>
          <w:color w:val="auto"/>
        </w:rPr>
        <w:t>h</w:t>
      </w:r>
      <w:r w:rsidRPr="00281E80">
        <w:rPr>
          <w:b/>
          <w:color w:val="auto"/>
          <w:spacing w:val="1"/>
        </w:rPr>
        <w:t xml:space="preserve"> s</w:t>
      </w:r>
      <w:r w:rsidRPr="00281E80">
        <w:rPr>
          <w:b/>
          <w:color w:val="auto"/>
        </w:rPr>
        <w:t>ử</w:t>
      </w:r>
      <w:r w:rsidRPr="00281E80">
        <w:rPr>
          <w:b/>
          <w:color w:val="auto"/>
          <w:spacing w:val="-4"/>
        </w:rPr>
        <w:t xml:space="preserve"> </w:t>
      </w:r>
      <w:r w:rsidRPr="00281E80">
        <w:rPr>
          <w:b/>
          <w:color w:val="auto"/>
          <w:spacing w:val="1"/>
        </w:rPr>
        <w:t>d</w:t>
      </w:r>
      <w:r w:rsidRPr="00281E80">
        <w:rPr>
          <w:b/>
          <w:color w:val="auto"/>
          <w:spacing w:val="-1"/>
        </w:rPr>
        <w:t>ụn</w:t>
      </w:r>
      <w:r w:rsidRPr="00281E80">
        <w:rPr>
          <w:b/>
          <w:color w:val="auto"/>
        </w:rPr>
        <w:t>g</w:t>
      </w:r>
      <w:r w:rsidRPr="00281E80">
        <w:rPr>
          <w:b/>
          <w:color w:val="auto"/>
          <w:spacing w:val="1"/>
        </w:rPr>
        <w:t xml:space="preserve"> đ</w:t>
      </w:r>
      <w:r w:rsidRPr="00281E80">
        <w:rPr>
          <w:b/>
          <w:color w:val="auto"/>
          <w:spacing w:val="-2"/>
        </w:rPr>
        <w:t>ấ</w:t>
      </w:r>
      <w:r w:rsidRPr="00281E80">
        <w:rPr>
          <w:b/>
          <w:color w:val="auto"/>
          <w:spacing w:val="1"/>
        </w:rPr>
        <w:t>t</w:t>
      </w:r>
    </w:p>
    <w:p w:rsidR="00E51AE4" w:rsidRPr="00281E80" w:rsidRDefault="00E51AE4" w:rsidP="00E51AE4">
      <w:pPr>
        <w:tabs>
          <w:tab w:val="left" w:pos="7893"/>
        </w:tabs>
        <w:spacing w:before="60" w:after="60"/>
        <w:jc w:val="right"/>
        <w:rPr>
          <w:color w:val="auto"/>
          <w:spacing w:val="1"/>
        </w:rPr>
      </w:pPr>
      <w:r w:rsidRPr="00281E80">
        <w:rPr>
          <w:i/>
          <w:color w:val="auto"/>
          <w:spacing w:val="-1"/>
          <w:position w:val="-1"/>
          <w:sz w:val="26"/>
          <w:szCs w:val="26"/>
        </w:rPr>
        <w:t>Đ</w:t>
      </w:r>
      <w:r w:rsidRPr="00281E80">
        <w:rPr>
          <w:i/>
          <w:color w:val="auto"/>
          <w:position w:val="-1"/>
          <w:sz w:val="26"/>
          <w:szCs w:val="26"/>
        </w:rPr>
        <w:t>ơn vị</w:t>
      </w:r>
      <w:r w:rsidRPr="00281E80">
        <w:rPr>
          <w:i/>
          <w:color w:val="auto"/>
          <w:spacing w:val="-1"/>
          <w:position w:val="-1"/>
          <w:sz w:val="26"/>
          <w:szCs w:val="26"/>
        </w:rPr>
        <w:t xml:space="preserve"> </w:t>
      </w:r>
      <w:r w:rsidRPr="00281E80">
        <w:rPr>
          <w:i/>
          <w:color w:val="auto"/>
          <w:spacing w:val="1"/>
          <w:position w:val="-1"/>
          <w:sz w:val="26"/>
          <w:szCs w:val="26"/>
        </w:rPr>
        <w:t>tí</w:t>
      </w:r>
      <w:r w:rsidRPr="00281E80">
        <w:rPr>
          <w:i/>
          <w:color w:val="auto"/>
          <w:position w:val="-1"/>
          <w:sz w:val="26"/>
          <w:szCs w:val="26"/>
        </w:rPr>
        <w:t>n</w:t>
      </w:r>
      <w:r w:rsidRPr="00281E80">
        <w:rPr>
          <w:i/>
          <w:color w:val="auto"/>
          <w:spacing w:val="-2"/>
          <w:position w:val="-1"/>
          <w:sz w:val="26"/>
          <w:szCs w:val="26"/>
        </w:rPr>
        <w:t>h</w:t>
      </w:r>
      <w:r w:rsidRPr="00281E80">
        <w:rPr>
          <w:i/>
          <w:color w:val="auto"/>
          <w:position w:val="-1"/>
          <w:sz w:val="26"/>
          <w:szCs w:val="26"/>
        </w:rPr>
        <w:t>:</w:t>
      </w:r>
      <w:r w:rsidRPr="00281E80">
        <w:rPr>
          <w:i/>
          <w:color w:val="auto"/>
          <w:spacing w:val="1"/>
          <w:position w:val="-1"/>
          <w:sz w:val="26"/>
          <w:szCs w:val="26"/>
        </w:rPr>
        <w:t xml:space="preserve"> </w:t>
      </w:r>
      <w:r w:rsidRPr="00281E80">
        <w:rPr>
          <w:i/>
          <w:color w:val="auto"/>
          <w:position w:val="-1"/>
          <w:sz w:val="26"/>
          <w:szCs w:val="26"/>
        </w:rPr>
        <w:t>ha</w:t>
      </w:r>
    </w:p>
    <w:tbl>
      <w:tblPr>
        <w:tblW w:w="4944" w:type="pct"/>
        <w:tblLook w:val="04A0"/>
      </w:tblPr>
      <w:tblGrid>
        <w:gridCol w:w="673"/>
        <w:gridCol w:w="5813"/>
        <w:gridCol w:w="1702"/>
        <w:gridCol w:w="1276"/>
      </w:tblGrid>
      <w:tr w:rsidR="00E51AE4" w:rsidRPr="00281E80" w:rsidTr="00F9680B">
        <w:trPr>
          <w:trHeight w:val="336"/>
        </w:trPr>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STT</w:t>
            </w:r>
          </w:p>
        </w:tc>
        <w:tc>
          <w:tcPr>
            <w:tcW w:w="30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Chỉ tiêu sử dụng đất</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Mã</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Tổng diện tích</w:t>
            </w:r>
          </w:p>
        </w:tc>
      </w:tr>
      <w:tr w:rsidR="00E51AE4" w:rsidRPr="00281E80" w:rsidTr="00F9680B">
        <w:trPr>
          <w:trHeight w:val="692"/>
        </w:trPr>
        <w:tc>
          <w:tcPr>
            <w:tcW w:w="356"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c>
          <w:tcPr>
            <w:tcW w:w="3071"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r>
      <w:tr w:rsidR="00E51AE4" w:rsidRPr="00281E80" w:rsidTr="00F9680B">
        <w:trPr>
          <w:trHeight w:val="34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1</w:t>
            </w:r>
          </w:p>
        </w:tc>
        <w:tc>
          <w:tcPr>
            <w:tcW w:w="3071"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b/>
                <w:bCs/>
                <w:color w:val="auto"/>
                <w:sz w:val="24"/>
              </w:rPr>
            </w:pPr>
            <w:r w:rsidRPr="00281E80">
              <w:rPr>
                <w:b/>
                <w:bCs/>
                <w:color w:val="auto"/>
                <w:sz w:val="24"/>
              </w:rPr>
              <w:t>Đất nông nghiệp chuyển sang phi nông nghiệp</w:t>
            </w:r>
          </w:p>
        </w:tc>
        <w:tc>
          <w:tcPr>
            <w:tcW w:w="899"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NNP/PNN</w:t>
            </w:r>
          </w:p>
        </w:tc>
        <w:tc>
          <w:tcPr>
            <w:tcW w:w="674"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1.591,11</w:t>
            </w:r>
          </w:p>
        </w:tc>
      </w:tr>
      <w:tr w:rsidR="00E51AE4" w:rsidRPr="00281E80" w:rsidTr="00F9680B">
        <w:trPr>
          <w:trHeight w:val="31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1.1</w:t>
            </w:r>
          </w:p>
        </w:tc>
        <w:tc>
          <w:tcPr>
            <w:tcW w:w="3071"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color w:val="auto"/>
                <w:sz w:val="24"/>
              </w:rPr>
            </w:pPr>
            <w:r w:rsidRPr="00281E80">
              <w:rPr>
                <w:color w:val="auto"/>
                <w:sz w:val="24"/>
              </w:rPr>
              <w:t>Đất trồng lúa</w:t>
            </w:r>
          </w:p>
        </w:tc>
        <w:tc>
          <w:tcPr>
            <w:tcW w:w="899"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LUA/PNN</w:t>
            </w:r>
          </w:p>
        </w:tc>
        <w:tc>
          <w:tcPr>
            <w:tcW w:w="674"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10,81</w:t>
            </w:r>
          </w:p>
        </w:tc>
      </w:tr>
      <w:tr w:rsidR="00E51AE4" w:rsidRPr="00281E80" w:rsidTr="00F9680B">
        <w:trPr>
          <w:trHeight w:val="31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p>
        </w:tc>
        <w:tc>
          <w:tcPr>
            <w:tcW w:w="3071"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i/>
                <w:iCs/>
                <w:color w:val="auto"/>
                <w:sz w:val="24"/>
              </w:rPr>
            </w:pPr>
            <w:r w:rsidRPr="00281E80">
              <w:rPr>
                <w:i/>
                <w:iCs/>
                <w:color w:val="auto"/>
                <w:sz w:val="24"/>
              </w:rPr>
              <w:t>Trong đó: Đất chuyên trồng lúa nước</w:t>
            </w:r>
          </w:p>
        </w:tc>
        <w:tc>
          <w:tcPr>
            <w:tcW w:w="899"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i/>
                <w:iCs/>
                <w:color w:val="auto"/>
                <w:sz w:val="24"/>
              </w:rPr>
            </w:pPr>
            <w:r w:rsidRPr="00281E80">
              <w:rPr>
                <w:i/>
                <w:iCs/>
                <w:color w:val="auto"/>
                <w:sz w:val="24"/>
              </w:rPr>
              <w:t>LUC/PNN</w:t>
            </w:r>
          </w:p>
        </w:tc>
        <w:tc>
          <w:tcPr>
            <w:tcW w:w="674"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10,81</w:t>
            </w:r>
          </w:p>
        </w:tc>
      </w:tr>
      <w:tr w:rsidR="00E51AE4" w:rsidRPr="00281E80" w:rsidTr="00F9680B">
        <w:trPr>
          <w:trHeight w:val="31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1.2</w:t>
            </w:r>
          </w:p>
        </w:tc>
        <w:tc>
          <w:tcPr>
            <w:tcW w:w="3071"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color w:val="auto"/>
                <w:sz w:val="24"/>
              </w:rPr>
            </w:pPr>
            <w:r w:rsidRPr="00281E80">
              <w:rPr>
                <w:color w:val="auto"/>
                <w:sz w:val="24"/>
              </w:rPr>
              <w:t>Đất trồng cây hàng năm khác</w:t>
            </w:r>
          </w:p>
        </w:tc>
        <w:tc>
          <w:tcPr>
            <w:tcW w:w="899"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HNK/PNN</w:t>
            </w:r>
          </w:p>
        </w:tc>
        <w:tc>
          <w:tcPr>
            <w:tcW w:w="674"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417,42</w:t>
            </w:r>
          </w:p>
        </w:tc>
      </w:tr>
      <w:tr w:rsidR="00E51AE4" w:rsidRPr="00281E80" w:rsidTr="00F9680B">
        <w:trPr>
          <w:trHeight w:val="31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1.3</w:t>
            </w:r>
          </w:p>
        </w:tc>
        <w:tc>
          <w:tcPr>
            <w:tcW w:w="3071"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color w:val="auto"/>
                <w:sz w:val="24"/>
              </w:rPr>
            </w:pPr>
            <w:r w:rsidRPr="00281E80">
              <w:rPr>
                <w:color w:val="auto"/>
                <w:sz w:val="24"/>
              </w:rPr>
              <w:t>Đất trồng cây lâu năm</w:t>
            </w:r>
          </w:p>
        </w:tc>
        <w:tc>
          <w:tcPr>
            <w:tcW w:w="899"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CLN/PNN</w:t>
            </w:r>
          </w:p>
        </w:tc>
        <w:tc>
          <w:tcPr>
            <w:tcW w:w="674"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757,48</w:t>
            </w:r>
          </w:p>
        </w:tc>
      </w:tr>
      <w:tr w:rsidR="00E51AE4" w:rsidRPr="00281E80" w:rsidTr="00F9680B">
        <w:trPr>
          <w:trHeight w:val="31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1.4</w:t>
            </w:r>
          </w:p>
        </w:tc>
        <w:tc>
          <w:tcPr>
            <w:tcW w:w="3071"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color w:val="auto"/>
                <w:sz w:val="24"/>
              </w:rPr>
            </w:pPr>
            <w:r w:rsidRPr="00281E80">
              <w:rPr>
                <w:color w:val="auto"/>
                <w:sz w:val="24"/>
              </w:rPr>
              <w:t>Đất rừng phòng hộ</w:t>
            </w:r>
          </w:p>
        </w:tc>
        <w:tc>
          <w:tcPr>
            <w:tcW w:w="899"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RPH/PNN</w:t>
            </w:r>
          </w:p>
        </w:tc>
        <w:tc>
          <w:tcPr>
            <w:tcW w:w="674"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0,00</w:t>
            </w:r>
          </w:p>
        </w:tc>
      </w:tr>
      <w:tr w:rsidR="00E51AE4" w:rsidRPr="00281E80" w:rsidTr="00F9680B">
        <w:trPr>
          <w:trHeight w:val="31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1.5</w:t>
            </w:r>
          </w:p>
        </w:tc>
        <w:tc>
          <w:tcPr>
            <w:tcW w:w="3071"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color w:val="auto"/>
                <w:sz w:val="24"/>
              </w:rPr>
            </w:pPr>
            <w:r w:rsidRPr="00281E80">
              <w:rPr>
                <w:color w:val="auto"/>
                <w:sz w:val="24"/>
              </w:rPr>
              <w:t>Đất rừng đặc dụng</w:t>
            </w:r>
          </w:p>
        </w:tc>
        <w:tc>
          <w:tcPr>
            <w:tcW w:w="899"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RDD/PNN</w:t>
            </w:r>
          </w:p>
        </w:tc>
        <w:tc>
          <w:tcPr>
            <w:tcW w:w="674"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0,00</w:t>
            </w:r>
          </w:p>
        </w:tc>
      </w:tr>
      <w:tr w:rsidR="00E51AE4" w:rsidRPr="00281E80" w:rsidTr="00F9680B">
        <w:trPr>
          <w:trHeight w:val="31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1.6</w:t>
            </w:r>
          </w:p>
        </w:tc>
        <w:tc>
          <w:tcPr>
            <w:tcW w:w="3071"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color w:val="auto"/>
                <w:sz w:val="24"/>
              </w:rPr>
            </w:pPr>
            <w:r w:rsidRPr="00281E80">
              <w:rPr>
                <w:color w:val="auto"/>
                <w:sz w:val="24"/>
              </w:rPr>
              <w:t>Đất rừng sản xuất</w:t>
            </w:r>
          </w:p>
        </w:tc>
        <w:tc>
          <w:tcPr>
            <w:tcW w:w="899"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RSX/PNN</w:t>
            </w:r>
          </w:p>
        </w:tc>
        <w:tc>
          <w:tcPr>
            <w:tcW w:w="674"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405,40</w:t>
            </w:r>
          </w:p>
        </w:tc>
      </w:tr>
      <w:tr w:rsidR="00E51AE4" w:rsidRPr="00281E80" w:rsidTr="00F9680B">
        <w:trPr>
          <w:trHeight w:val="39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2</w:t>
            </w:r>
          </w:p>
        </w:tc>
        <w:tc>
          <w:tcPr>
            <w:tcW w:w="3071"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b/>
                <w:bCs/>
                <w:color w:val="auto"/>
                <w:sz w:val="24"/>
              </w:rPr>
            </w:pPr>
            <w:r w:rsidRPr="00281E80">
              <w:rPr>
                <w:b/>
                <w:bCs/>
                <w:color w:val="auto"/>
                <w:sz w:val="24"/>
              </w:rPr>
              <w:t>Chuyển đổi cơ cấu sử dụng đất trong nội bộ đất nông nghiệp</w:t>
            </w:r>
          </w:p>
        </w:tc>
        <w:tc>
          <w:tcPr>
            <w:tcW w:w="899"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 </w:t>
            </w:r>
          </w:p>
        </w:tc>
        <w:tc>
          <w:tcPr>
            <w:tcW w:w="674"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736,82</w:t>
            </w:r>
          </w:p>
        </w:tc>
      </w:tr>
      <w:tr w:rsidR="00E51AE4" w:rsidRPr="00281E80" w:rsidTr="00F9680B">
        <w:trPr>
          <w:trHeight w:val="31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p>
        </w:tc>
        <w:tc>
          <w:tcPr>
            <w:tcW w:w="3071"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i/>
                <w:iCs/>
                <w:color w:val="auto"/>
                <w:sz w:val="24"/>
              </w:rPr>
            </w:pPr>
            <w:r w:rsidRPr="00281E80">
              <w:rPr>
                <w:i/>
                <w:iCs/>
                <w:color w:val="auto"/>
                <w:sz w:val="24"/>
              </w:rPr>
              <w:t>Trong đó:</w:t>
            </w:r>
          </w:p>
        </w:tc>
        <w:tc>
          <w:tcPr>
            <w:tcW w:w="899"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 </w:t>
            </w:r>
          </w:p>
        </w:tc>
        <w:tc>
          <w:tcPr>
            <w:tcW w:w="674"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rPr>
                <w:b/>
                <w:bCs/>
                <w:color w:val="auto"/>
                <w:sz w:val="24"/>
              </w:rPr>
            </w:pPr>
            <w:r w:rsidRPr="00281E80">
              <w:rPr>
                <w:b/>
                <w:bCs/>
                <w:color w:val="auto"/>
                <w:sz w:val="24"/>
              </w:rPr>
              <w:t> </w:t>
            </w:r>
          </w:p>
        </w:tc>
      </w:tr>
      <w:tr w:rsidR="00E51AE4" w:rsidRPr="00281E80" w:rsidTr="00F9680B">
        <w:trPr>
          <w:trHeight w:val="46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lastRenderedPageBreak/>
              <w:t>2.1</w:t>
            </w:r>
          </w:p>
        </w:tc>
        <w:tc>
          <w:tcPr>
            <w:tcW w:w="3071"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color w:val="auto"/>
                <w:sz w:val="24"/>
              </w:rPr>
            </w:pPr>
            <w:r w:rsidRPr="00281E80">
              <w:rPr>
                <w:color w:val="auto"/>
                <w:sz w:val="24"/>
              </w:rPr>
              <w:t>Đất trồng cây hàng năm khác chuyển sang đất nuôi trồng thuỷ sản</w:t>
            </w:r>
          </w:p>
        </w:tc>
        <w:tc>
          <w:tcPr>
            <w:tcW w:w="899"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HNK/NTS</w:t>
            </w:r>
          </w:p>
        </w:tc>
        <w:tc>
          <w:tcPr>
            <w:tcW w:w="674"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11,47</w:t>
            </w:r>
          </w:p>
        </w:tc>
      </w:tr>
      <w:tr w:rsidR="00E51AE4" w:rsidRPr="00281E80" w:rsidTr="00F9680B">
        <w:trPr>
          <w:trHeight w:val="46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2.2</w:t>
            </w:r>
          </w:p>
        </w:tc>
        <w:tc>
          <w:tcPr>
            <w:tcW w:w="3071"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color w:val="auto"/>
                <w:sz w:val="24"/>
              </w:rPr>
            </w:pPr>
            <w:r w:rsidRPr="00281E80">
              <w:rPr>
                <w:color w:val="auto"/>
                <w:sz w:val="24"/>
              </w:rPr>
              <w:t>Đất rừng sản xuất chuyển sang đất nông nghiệp không phải là rừng</w:t>
            </w:r>
          </w:p>
        </w:tc>
        <w:tc>
          <w:tcPr>
            <w:tcW w:w="899"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RSX/NKR(a)</w:t>
            </w:r>
          </w:p>
        </w:tc>
        <w:tc>
          <w:tcPr>
            <w:tcW w:w="674" w:type="pct"/>
            <w:tcBorders>
              <w:top w:val="nil"/>
              <w:left w:val="nil"/>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725,35</w:t>
            </w:r>
          </w:p>
        </w:tc>
      </w:tr>
    </w:tbl>
    <w:p w:rsidR="00E51AE4" w:rsidRPr="00281E80" w:rsidRDefault="00E51AE4" w:rsidP="00E51AE4">
      <w:pPr>
        <w:spacing w:before="60" w:after="60"/>
        <w:ind w:firstLine="720"/>
        <w:rPr>
          <w:b/>
          <w:color w:val="auto"/>
          <w:spacing w:val="1"/>
        </w:rPr>
      </w:pPr>
    </w:p>
    <w:p w:rsidR="00E51AE4" w:rsidRPr="00281E80" w:rsidRDefault="00E51AE4" w:rsidP="00E51AE4">
      <w:pPr>
        <w:spacing w:before="60" w:after="60"/>
        <w:ind w:firstLine="720"/>
        <w:outlineLvl w:val="0"/>
        <w:rPr>
          <w:b/>
          <w:color w:val="auto"/>
          <w:spacing w:val="-6"/>
        </w:rPr>
      </w:pPr>
      <w:r w:rsidRPr="00281E80">
        <w:rPr>
          <w:b/>
          <w:color w:val="auto"/>
          <w:spacing w:val="1"/>
        </w:rPr>
        <w:t>3</w:t>
      </w:r>
      <w:r w:rsidRPr="00281E80">
        <w:rPr>
          <w:b/>
          <w:color w:val="auto"/>
        </w:rPr>
        <w:t>.</w:t>
      </w:r>
      <w:r w:rsidRPr="00281E80">
        <w:rPr>
          <w:b/>
          <w:color w:val="auto"/>
          <w:spacing w:val="-1"/>
        </w:rPr>
        <w:t xml:space="preserve"> </w:t>
      </w:r>
      <w:r w:rsidRPr="00281E80">
        <w:rPr>
          <w:b/>
          <w:color w:val="auto"/>
          <w:spacing w:val="-8"/>
        </w:rPr>
        <w:t>D</w:t>
      </w:r>
      <w:r w:rsidRPr="00281E80">
        <w:rPr>
          <w:b/>
          <w:color w:val="auto"/>
          <w:spacing w:val="-6"/>
        </w:rPr>
        <w:t>i</w:t>
      </w:r>
      <w:r w:rsidRPr="00281E80">
        <w:rPr>
          <w:b/>
          <w:color w:val="auto"/>
          <w:spacing w:val="-7"/>
        </w:rPr>
        <w:t>ệ</w:t>
      </w:r>
      <w:r w:rsidRPr="00281E80">
        <w:rPr>
          <w:b/>
          <w:color w:val="auto"/>
        </w:rPr>
        <w:t>n</w:t>
      </w:r>
      <w:r w:rsidRPr="00281E80">
        <w:rPr>
          <w:b/>
          <w:color w:val="auto"/>
          <w:spacing w:val="-14"/>
        </w:rPr>
        <w:t xml:space="preserve"> </w:t>
      </w:r>
      <w:r w:rsidRPr="00281E80">
        <w:rPr>
          <w:b/>
          <w:color w:val="auto"/>
          <w:spacing w:val="-6"/>
        </w:rPr>
        <w:t>tí</w:t>
      </w:r>
      <w:r w:rsidRPr="00281E80">
        <w:rPr>
          <w:b/>
          <w:color w:val="auto"/>
          <w:spacing w:val="-7"/>
        </w:rPr>
        <w:t>c</w:t>
      </w:r>
      <w:r w:rsidRPr="00281E80">
        <w:rPr>
          <w:b/>
          <w:color w:val="auto"/>
        </w:rPr>
        <w:t>h</w:t>
      </w:r>
      <w:r w:rsidRPr="00281E80">
        <w:rPr>
          <w:b/>
          <w:color w:val="auto"/>
          <w:spacing w:val="-14"/>
        </w:rPr>
        <w:t xml:space="preserve"> </w:t>
      </w:r>
      <w:r w:rsidRPr="00281E80">
        <w:rPr>
          <w:b/>
          <w:color w:val="auto"/>
          <w:spacing w:val="-6"/>
        </w:rPr>
        <w:t>đ</w:t>
      </w:r>
      <w:r w:rsidRPr="00281E80">
        <w:rPr>
          <w:b/>
          <w:color w:val="auto"/>
          <w:spacing w:val="-7"/>
        </w:rPr>
        <w:t>ấ</w:t>
      </w:r>
      <w:r w:rsidRPr="00281E80">
        <w:rPr>
          <w:b/>
          <w:color w:val="auto"/>
        </w:rPr>
        <w:t>t</w:t>
      </w:r>
      <w:r w:rsidRPr="00281E80">
        <w:rPr>
          <w:b/>
          <w:color w:val="auto"/>
          <w:spacing w:val="-11"/>
        </w:rPr>
        <w:t xml:space="preserve"> </w:t>
      </w:r>
      <w:r w:rsidRPr="00281E80">
        <w:rPr>
          <w:b/>
          <w:color w:val="auto"/>
          <w:spacing w:val="-7"/>
        </w:rPr>
        <w:t>c</w:t>
      </w:r>
      <w:r w:rsidRPr="00281E80">
        <w:rPr>
          <w:b/>
          <w:color w:val="auto"/>
          <w:spacing w:val="-4"/>
        </w:rPr>
        <w:t>h</w:t>
      </w:r>
      <w:r w:rsidRPr="00281E80">
        <w:rPr>
          <w:b/>
          <w:color w:val="auto"/>
          <w:spacing w:val="-8"/>
        </w:rPr>
        <w:t>ư</w:t>
      </w:r>
      <w:r w:rsidRPr="00281E80">
        <w:rPr>
          <w:b/>
          <w:color w:val="auto"/>
        </w:rPr>
        <w:t>a</w:t>
      </w:r>
      <w:r w:rsidRPr="00281E80">
        <w:rPr>
          <w:b/>
          <w:color w:val="auto"/>
          <w:spacing w:val="-12"/>
        </w:rPr>
        <w:t xml:space="preserve"> </w:t>
      </w:r>
      <w:r w:rsidRPr="00281E80">
        <w:rPr>
          <w:b/>
          <w:color w:val="auto"/>
          <w:spacing w:val="-6"/>
        </w:rPr>
        <w:t>s</w:t>
      </w:r>
      <w:r w:rsidRPr="00281E80">
        <w:rPr>
          <w:b/>
          <w:color w:val="auto"/>
        </w:rPr>
        <w:t>ử</w:t>
      </w:r>
      <w:r w:rsidRPr="00281E80">
        <w:rPr>
          <w:b/>
          <w:color w:val="auto"/>
          <w:spacing w:val="-13"/>
        </w:rPr>
        <w:t xml:space="preserve"> </w:t>
      </w:r>
      <w:r w:rsidRPr="00281E80">
        <w:rPr>
          <w:b/>
          <w:color w:val="auto"/>
          <w:spacing w:val="-6"/>
        </w:rPr>
        <w:t>dụn</w:t>
      </w:r>
      <w:r w:rsidRPr="00281E80">
        <w:rPr>
          <w:b/>
          <w:color w:val="auto"/>
        </w:rPr>
        <w:t>g</w:t>
      </w:r>
      <w:r w:rsidRPr="00281E80">
        <w:rPr>
          <w:b/>
          <w:color w:val="auto"/>
          <w:spacing w:val="-14"/>
        </w:rPr>
        <w:t xml:space="preserve"> </w:t>
      </w:r>
      <w:r w:rsidRPr="00281E80">
        <w:rPr>
          <w:b/>
          <w:color w:val="auto"/>
          <w:spacing w:val="-4"/>
        </w:rPr>
        <w:t>đ</w:t>
      </w:r>
      <w:r w:rsidRPr="00281E80">
        <w:rPr>
          <w:b/>
          <w:color w:val="auto"/>
          <w:spacing w:val="-8"/>
        </w:rPr>
        <w:t>ư</w:t>
      </w:r>
      <w:r w:rsidRPr="00281E80">
        <w:rPr>
          <w:b/>
          <w:color w:val="auto"/>
        </w:rPr>
        <w:t>a</w:t>
      </w:r>
      <w:r w:rsidRPr="00281E80">
        <w:rPr>
          <w:b/>
          <w:color w:val="auto"/>
          <w:spacing w:val="-12"/>
        </w:rPr>
        <w:t xml:space="preserve"> </w:t>
      </w:r>
      <w:r w:rsidRPr="00281E80">
        <w:rPr>
          <w:b/>
          <w:color w:val="auto"/>
          <w:spacing w:val="-6"/>
        </w:rPr>
        <w:t>v</w:t>
      </w:r>
      <w:r w:rsidRPr="00281E80">
        <w:rPr>
          <w:b/>
          <w:color w:val="auto"/>
          <w:spacing w:val="-7"/>
        </w:rPr>
        <w:t>à</w:t>
      </w:r>
      <w:r w:rsidRPr="00281E80">
        <w:rPr>
          <w:b/>
          <w:color w:val="auto"/>
        </w:rPr>
        <w:t>o</w:t>
      </w:r>
      <w:r w:rsidRPr="00281E80">
        <w:rPr>
          <w:b/>
          <w:color w:val="auto"/>
          <w:spacing w:val="-14"/>
        </w:rPr>
        <w:t xml:space="preserve"> </w:t>
      </w:r>
      <w:r w:rsidRPr="00281E80">
        <w:rPr>
          <w:b/>
          <w:color w:val="auto"/>
          <w:spacing w:val="-4"/>
        </w:rPr>
        <w:t>s</w:t>
      </w:r>
      <w:r w:rsidRPr="00281E80">
        <w:rPr>
          <w:b/>
          <w:color w:val="auto"/>
        </w:rPr>
        <w:t>ử</w:t>
      </w:r>
      <w:r w:rsidRPr="00281E80">
        <w:rPr>
          <w:b/>
          <w:color w:val="auto"/>
          <w:spacing w:val="-16"/>
        </w:rPr>
        <w:t xml:space="preserve"> </w:t>
      </w:r>
      <w:r w:rsidRPr="00281E80">
        <w:rPr>
          <w:b/>
          <w:color w:val="auto"/>
          <w:spacing w:val="-4"/>
        </w:rPr>
        <w:t>d</w:t>
      </w:r>
      <w:r w:rsidRPr="00281E80">
        <w:rPr>
          <w:b/>
          <w:color w:val="auto"/>
          <w:spacing w:val="-6"/>
        </w:rPr>
        <w:t>ụn</w:t>
      </w:r>
      <w:r w:rsidRPr="00281E80">
        <w:rPr>
          <w:b/>
          <w:color w:val="auto"/>
        </w:rPr>
        <w:t>g</w:t>
      </w:r>
      <w:r w:rsidRPr="00281E80">
        <w:rPr>
          <w:b/>
          <w:color w:val="auto"/>
          <w:spacing w:val="-14"/>
        </w:rPr>
        <w:t xml:space="preserve"> </w:t>
      </w:r>
      <w:r w:rsidRPr="00281E80">
        <w:rPr>
          <w:b/>
          <w:color w:val="auto"/>
          <w:spacing w:val="-7"/>
        </w:rPr>
        <w:t>c</w:t>
      </w:r>
      <w:r w:rsidRPr="00281E80">
        <w:rPr>
          <w:b/>
          <w:color w:val="auto"/>
          <w:spacing w:val="-6"/>
        </w:rPr>
        <w:t>h</w:t>
      </w:r>
      <w:r w:rsidRPr="00281E80">
        <w:rPr>
          <w:b/>
          <w:color w:val="auto"/>
        </w:rPr>
        <w:t>o</w:t>
      </w:r>
      <w:r w:rsidRPr="00281E80">
        <w:rPr>
          <w:b/>
          <w:color w:val="auto"/>
          <w:spacing w:val="-14"/>
        </w:rPr>
        <w:t xml:space="preserve"> </w:t>
      </w:r>
      <w:r w:rsidRPr="00281E80">
        <w:rPr>
          <w:b/>
          <w:color w:val="auto"/>
          <w:spacing w:val="-7"/>
        </w:rPr>
        <w:t>c</w:t>
      </w:r>
      <w:r w:rsidRPr="00281E80">
        <w:rPr>
          <w:b/>
          <w:color w:val="auto"/>
          <w:spacing w:val="-5"/>
        </w:rPr>
        <w:t>á</w:t>
      </w:r>
      <w:r w:rsidRPr="00281E80">
        <w:rPr>
          <w:b/>
          <w:color w:val="auto"/>
        </w:rPr>
        <w:t>c</w:t>
      </w:r>
      <w:r w:rsidRPr="00281E80">
        <w:rPr>
          <w:b/>
          <w:color w:val="auto"/>
          <w:spacing w:val="-10"/>
        </w:rPr>
        <w:t xml:space="preserve"> </w:t>
      </w:r>
      <w:r w:rsidRPr="00281E80">
        <w:rPr>
          <w:b/>
          <w:color w:val="auto"/>
          <w:spacing w:val="-12"/>
        </w:rPr>
        <w:t>m</w:t>
      </w:r>
      <w:r w:rsidRPr="00281E80">
        <w:rPr>
          <w:b/>
          <w:color w:val="auto"/>
          <w:spacing w:val="-4"/>
        </w:rPr>
        <w:t>ụ</w:t>
      </w:r>
      <w:r w:rsidRPr="00281E80">
        <w:rPr>
          <w:b/>
          <w:color w:val="auto"/>
        </w:rPr>
        <w:t>c</w:t>
      </w:r>
      <w:r w:rsidRPr="00281E80">
        <w:rPr>
          <w:b/>
          <w:color w:val="auto"/>
          <w:spacing w:val="-15"/>
        </w:rPr>
        <w:t xml:space="preserve"> </w:t>
      </w:r>
      <w:r w:rsidRPr="00281E80">
        <w:rPr>
          <w:b/>
          <w:color w:val="auto"/>
          <w:spacing w:val="-6"/>
        </w:rPr>
        <w:t>đí</w:t>
      </w:r>
      <w:r w:rsidRPr="00281E80">
        <w:rPr>
          <w:b/>
          <w:color w:val="auto"/>
          <w:spacing w:val="-7"/>
        </w:rPr>
        <w:t>c</w:t>
      </w:r>
      <w:r w:rsidRPr="00281E80">
        <w:rPr>
          <w:b/>
          <w:color w:val="auto"/>
          <w:spacing w:val="-6"/>
        </w:rPr>
        <w:t>h</w:t>
      </w:r>
    </w:p>
    <w:p w:rsidR="00E51AE4" w:rsidRPr="00281E80" w:rsidRDefault="00E51AE4" w:rsidP="00E51AE4">
      <w:pPr>
        <w:tabs>
          <w:tab w:val="left" w:pos="7893"/>
        </w:tabs>
        <w:spacing w:before="60" w:after="60"/>
        <w:jc w:val="right"/>
        <w:rPr>
          <w:color w:val="auto"/>
          <w:spacing w:val="-6"/>
        </w:rPr>
      </w:pPr>
      <w:r w:rsidRPr="00281E80">
        <w:rPr>
          <w:i/>
          <w:color w:val="auto"/>
          <w:spacing w:val="-1"/>
          <w:position w:val="-1"/>
          <w:sz w:val="26"/>
          <w:szCs w:val="26"/>
        </w:rPr>
        <w:t>Đ</w:t>
      </w:r>
      <w:r w:rsidRPr="00281E80">
        <w:rPr>
          <w:i/>
          <w:color w:val="auto"/>
          <w:position w:val="-1"/>
          <w:sz w:val="26"/>
          <w:szCs w:val="26"/>
        </w:rPr>
        <w:t>ơn vị</w:t>
      </w:r>
      <w:r w:rsidRPr="00281E80">
        <w:rPr>
          <w:i/>
          <w:color w:val="auto"/>
          <w:spacing w:val="-1"/>
          <w:position w:val="-1"/>
          <w:sz w:val="26"/>
          <w:szCs w:val="26"/>
        </w:rPr>
        <w:t xml:space="preserve"> </w:t>
      </w:r>
      <w:r w:rsidRPr="00281E80">
        <w:rPr>
          <w:i/>
          <w:color w:val="auto"/>
          <w:spacing w:val="1"/>
          <w:position w:val="-1"/>
          <w:sz w:val="26"/>
          <w:szCs w:val="26"/>
        </w:rPr>
        <w:t>tí</w:t>
      </w:r>
      <w:r w:rsidRPr="00281E80">
        <w:rPr>
          <w:i/>
          <w:color w:val="auto"/>
          <w:position w:val="-1"/>
          <w:sz w:val="26"/>
          <w:szCs w:val="26"/>
        </w:rPr>
        <w:t>n</w:t>
      </w:r>
      <w:r w:rsidRPr="00281E80">
        <w:rPr>
          <w:i/>
          <w:color w:val="auto"/>
          <w:spacing w:val="-2"/>
          <w:position w:val="-1"/>
          <w:sz w:val="26"/>
          <w:szCs w:val="26"/>
        </w:rPr>
        <w:t>h</w:t>
      </w:r>
      <w:r w:rsidRPr="00281E80">
        <w:rPr>
          <w:i/>
          <w:color w:val="auto"/>
          <w:position w:val="-1"/>
          <w:sz w:val="26"/>
          <w:szCs w:val="26"/>
        </w:rPr>
        <w:t>:</w:t>
      </w:r>
      <w:r w:rsidRPr="00281E80">
        <w:rPr>
          <w:i/>
          <w:color w:val="auto"/>
          <w:spacing w:val="1"/>
          <w:position w:val="-1"/>
          <w:sz w:val="26"/>
          <w:szCs w:val="26"/>
        </w:rPr>
        <w:t xml:space="preserve"> </w:t>
      </w:r>
      <w:r w:rsidRPr="00281E80">
        <w:rPr>
          <w:i/>
          <w:color w:val="auto"/>
          <w:position w:val="-1"/>
          <w:sz w:val="26"/>
          <w:szCs w:val="26"/>
        </w:rPr>
        <w:t>ha</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3"/>
        <w:gridCol w:w="1702"/>
        <w:gridCol w:w="1274"/>
      </w:tblGrid>
      <w:tr w:rsidR="00E51AE4" w:rsidRPr="00281E80" w:rsidTr="00F9680B">
        <w:trPr>
          <w:trHeight w:val="336"/>
        </w:trPr>
        <w:tc>
          <w:tcPr>
            <w:tcW w:w="357" w:type="pct"/>
            <w:vMerge w:val="restar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STT</w:t>
            </w:r>
          </w:p>
        </w:tc>
        <w:tc>
          <w:tcPr>
            <w:tcW w:w="3071" w:type="pct"/>
            <w:vMerge w:val="restar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Chỉ tiêu sử dụng đất</w:t>
            </w:r>
          </w:p>
        </w:tc>
        <w:tc>
          <w:tcPr>
            <w:tcW w:w="899" w:type="pct"/>
            <w:vMerge w:val="restar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Mã</w:t>
            </w:r>
          </w:p>
        </w:tc>
        <w:tc>
          <w:tcPr>
            <w:tcW w:w="674" w:type="pct"/>
            <w:vMerge w:val="restar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Tổng diện tích</w:t>
            </w:r>
          </w:p>
        </w:tc>
      </w:tr>
      <w:tr w:rsidR="00E51AE4" w:rsidRPr="00281E80" w:rsidTr="00F9680B">
        <w:trPr>
          <w:trHeight w:val="765"/>
        </w:trPr>
        <w:tc>
          <w:tcPr>
            <w:tcW w:w="357" w:type="pct"/>
            <w:vMerge/>
            <w:vAlign w:val="center"/>
            <w:hideMark/>
          </w:tcPr>
          <w:p w:rsidR="00E51AE4" w:rsidRPr="00281E80" w:rsidRDefault="00E51AE4" w:rsidP="00F9680B">
            <w:pPr>
              <w:spacing w:before="60" w:after="60"/>
              <w:rPr>
                <w:b/>
                <w:bCs/>
                <w:color w:val="auto"/>
                <w:sz w:val="24"/>
              </w:rPr>
            </w:pPr>
          </w:p>
        </w:tc>
        <w:tc>
          <w:tcPr>
            <w:tcW w:w="3071" w:type="pct"/>
            <w:vMerge/>
            <w:vAlign w:val="center"/>
            <w:hideMark/>
          </w:tcPr>
          <w:p w:rsidR="00E51AE4" w:rsidRPr="00281E80" w:rsidRDefault="00E51AE4" w:rsidP="00F9680B">
            <w:pPr>
              <w:spacing w:before="60" w:after="60"/>
              <w:rPr>
                <w:b/>
                <w:bCs/>
                <w:color w:val="auto"/>
                <w:sz w:val="24"/>
              </w:rPr>
            </w:pPr>
          </w:p>
        </w:tc>
        <w:tc>
          <w:tcPr>
            <w:tcW w:w="899" w:type="pct"/>
            <w:vMerge/>
            <w:vAlign w:val="center"/>
            <w:hideMark/>
          </w:tcPr>
          <w:p w:rsidR="00E51AE4" w:rsidRPr="00281E80" w:rsidRDefault="00E51AE4" w:rsidP="00F9680B">
            <w:pPr>
              <w:spacing w:before="60" w:after="60"/>
              <w:rPr>
                <w:b/>
                <w:bCs/>
                <w:color w:val="auto"/>
                <w:sz w:val="24"/>
              </w:rPr>
            </w:pPr>
          </w:p>
        </w:tc>
        <w:tc>
          <w:tcPr>
            <w:tcW w:w="674" w:type="pct"/>
            <w:vMerge/>
            <w:vAlign w:val="center"/>
            <w:hideMark/>
          </w:tcPr>
          <w:p w:rsidR="00E51AE4" w:rsidRPr="00281E80" w:rsidRDefault="00E51AE4" w:rsidP="00F9680B">
            <w:pPr>
              <w:spacing w:before="60" w:after="60"/>
              <w:rPr>
                <w:b/>
                <w:bCs/>
                <w:color w:val="auto"/>
                <w:sz w:val="24"/>
              </w:rPr>
            </w:pPr>
          </w:p>
        </w:tc>
      </w:tr>
      <w:tr w:rsidR="00E51AE4" w:rsidRPr="00281E80" w:rsidTr="00F9680B">
        <w:trPr>
          <w:trHeight w:val="315"/>
        </w:trPr>
        <w:tc>
          <w:tcPr>
            <w:tcW w:w="357" w:type="pct"/>
            <w:shd w:val="clear" w:color="auto" w:fill="auto"/>
            <w:vAlign w:val="center"/>
            <w:hideMark/>
          </w:tcPr>
          <w:p w:rsidR="00E51AE4" w:rsidRPr="00281E80" w:rsidRDefault="00E51AE4" w:rsidP="00F9680B">
            <w:pPr>
              <w:spacing w:before="60" w:after="60"/>
              <w:jc w:val="right"/>
              <w:rPr>
                <w:rFonts w:ascii=".VnTime" w:hAnsi=".VnTime"/>
                <w:color w:val="auto"/>
                <w:sz w:val="24"/>
              </w:rPr>
            </w:pPr>
            <w:r w:rsidRPr="00281E80">
              <w:rPr>
                <w:rFonts w:ascii="Arial" w:hAnsi="Arial" w:cs="Arial"/>
                <w:color w:val="auto"/>
                <w:sz w:val="24"/>
              </w:rPr>
              <w:t> </w:t>
            </w:r>
          </w:p>
        </w:tc>
        <w:tc>
          <w:tcPr>
            <w:tcW w:w="3071" w:type="pct"/>
            <w:shd w:val="clear" w:color="auto" w:fill="auto"/>
            <w:vAlign w:val="center"/>
            <w:hideMark/>
          </w:tcPr>
          <w:p w:rsidR="00E51AE4" w:rsidRPr="00281E80" w:rsidRDefault="00E51AE4" w:rsidP="00F9680B">
            <w:pPr>
              <w:spacing w:before="60" w:after="60"/>
              <w:rPr>
                <w:rFonts w:ascii=".VnTime" w:hAnsi=".VnTime"/>
                <w:color w:val="auto"/>
                <w:sz w:val="24"/>
              </w:rPr>
            </w:pPr>
            <w:r w:rsidRPr="00281E80">
              <w:rPr>
                <w:rFonts w:ascii="Arial" w:hAnsi="Arial" w:cs="Arial"/>
                <w:color w:val="auto"/>
                <w:sz w:val="24"/>
              </w:rPr>
              <w:t> </w:t>
            </w:r>
          </w:p>
        </w:tc>
        <w:tc>
          <w:tcPr>
            <w:tcW w:w="899" w:type="pc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Tổng</w:t>
            </w:r>
          </w:p>
        </w:tc>
        <w:tc>
          <w:tcPr>
            <w:tcW w:w="674" w:type="pct"/>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893,37</w:t>
            </w:r>
          </w:p>
        </w:tc>
      </w:tr>
      <w:tr w:rsidR="00E51AE4" w:rsidRPr="00281E80" w:rsidTr="00F9680B">
        <w:trPr>
          <w:trHeight w:val="315"/>
        </w:trPr>
        <w:tc>
          <w:tcPr>
            <w:tcW w:w="357" w:type="pct"/>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1</w:t>
            </w:r>
          </w:p>
        </w:tc>
        <w:tc>
          <w:tcPr>
            <w:tcW w:w="3071" w:type="pct"/>
            <w:shd w:val="clear" w:color="auto" w:fill="auto"/>
            <w:vAlign w:val="center"/>
            <w:hideMark/>
          </w:tcPr>
          <w:p w:rsidR="00E51AE4" w:rsidRPr="00281E80" w:rsidRDefault="00E51AE4" w:rsidP="00F9680B">
            <w:pPr>
              <w:spacing w:before="60" w:after="60"/>
              <w:rPr>
                <w:b/>
                <w:bCs/>
                <w:color w:val="auto"/>
                <w:sz w:val="24"/>
              </w:rPr>
            </w:pPr>
            <w:r w:rsidRPr="00281E80">
              <w:rPr>
                <w:b/>
                <w:bCs/>
                <w:color w:val="auto"/>
                <w:sz w:val="24"/>
              </w:rPr>
              <w:t>Đất nông nghiệp</w:t>
            </w:r>
          </w:p>
        </w:tc>
        <w:tc>
          <w:tcPr>
            <w:tcW w:w="899" w:type="pc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NNP</w:t>
            </w:r>
          </w:p>
        </w:tc>
        <w:tc>
          <w:tcPr>
            <w:tcW w:w="674" w:type="pct"/>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600,95</w:t>
            </w:r>
          </w:p>
        </w:tc>
      </w:tr>
      <w:tr w:rsidR="00E51AE4" w:rsidRPr="00281E80" w:rsidTr="00F9680B">
        <w:trPr>
          <w:trHeight w:val="405"/>
        </w:trPr>
        <w:tc>
          <w:tcPr>
            <w:tcW w:w="357"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1.1</w:t>
            </w:r>
          </w:p>
        </w:tc>
        <w:tc>
          <w:tcPr>
            <w:tcW w:w="3071" w:type="pct"/>
            <w:shd w:val="clear" w:color="auto" w:fill="auto"/>
            <w:vAlign w:val="center"/>
            <w:hideMark/>
          </w:tcPr>
          <w:p w:rsidR="00E51AE4" w:rsidRPr="00281E80" w:rsidRDefault="00E51AE4" w:rsidP="00F9680B">
            <w:pPr>
              <w:spacing w:before="60" w:after="60"/>
              <w:rPr>
                <w:color w:val="auto"/>
                <w:sz w:val="24"/>
              </w:rPr>
            </w:pPr>
            <w:r w:rsidRPr="00281E80">
              <w:rPr>
                <w:color w:val="auto"/>
                <w:sz w:val="24"/>
              </w:rPr>
              <w:t>Đất trồng cây hàng năm khác</w:t>
            </w:r>
          </w:p>
        </w:tc>
        <w:tc>
          <w:tcPr>
            <w:tcW w:w="899" w:type="pct"/>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HNK</w:t>
            </w:r>
          </w:p>
        </w:tc>
        <w:tc>
          <w:tcPr>
            <w:tcW w:w="674"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525,00</w:t>
            </w:r>
          </w:p>
        </w:tc>
      </w:tr>
      <w:tr w:rsidR="00E51AE4" w:rsidRPr="00281E80" w:rsidTr="00F9680B">
        <w:trPr>
          <w:trHeight w:val="315"/>
        </w:trPr>
        <w:tc>
          <w:tcPr>
            <w:tcW w:w="357"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1.2</w:t>
            </w:r>
          </w:p>
        </w:tc>
        <w:tc>
          <w:tcPr>
            <w:tcW w:w="3071" w:type="pct"/>
            <w:shd w:val="clear" w:color="auto" w:fill="auto"/>
            <w:vAlign w:val="center"/>
            <w:hideMark/>
          </w:tcPr>
          <w:p w:rsidR="00E51AE4" w:rsidRPr="00281E80" w:rsidRDefault="00E51AE4" w:rsidP="00F9680B">
            <w:pPr>
              <w:spacing w:before="60" w:after="60"/>
              <w:rPr>
                <w:color w:val="auto"/>
                <w:sz w:val="24"/>
              </w:rPr>
            </w:pPr>
            <w:r w:rsidRPr="00281E80">
              <w:rPr>
                <w:color w:val="auto"/>
                <w:sz w:val="24"/>
              </w:rPr>
              <w:t>Đất trồng cây lâu năm</w:t>
            </w:r>
          </w:p>
        </w:tc>
        <w:tc>
          <w:tcPr>
            <w:tcW w:w="899" w:type="pct"/>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CLN</w:t>
            </w:r>
          </w:p>
        </w:tc>
        <w:tc>
          <w:tcPr>
            <w:tcW w:w="674"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75,95</w:t>
            </w:r>
          </w:p>
        </w:tc>
      </w:tr>
      <w:tr w:rsidR="00E51AE4" w:rsidRPr="00281E80" w:rsidTr="00F9680B">
        <w:trPr>
          <w:trHeight w:val="315"/>
        </w:trPr>
        <w:tc>
          <w:tcPr>
            <w:tcW w:w="357" w:type="pct"/>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2</w:t>
            </w:r>
          </w:p>
        </w:tc>
        <w:tc>
          <w:tcPr>
            <w:tcW w:w="3071" w:type="pct"/>
            <w:shd w:val="clear" w:color="auto" w:fill="auto"/>
            <w:vAlign w:val="center"/>
            <w:hideMark/>
          </w:tcPr>
          <w:p w:rsidR="00E51AE4" w:rsidRPr="00281E80" w:rsidRDefault="00E51AE4" w:rsidP="00F9680B">
            <w:pPr>
              <w:spacing w:before="60" w:after="60"/>
              <w:rPr>
                <w:b/>
                <w:bCs/>
                <w:color w:val="auto"/>
                <w:sz w:val="24"/>
              </w:rPr>
            </w:pPr>
            <w:r w:rsidRPr="00281E80">
              <w:rPr>
                <w:b/>
                <w:bCs/>
                <w:color w:val="auto"/>
                <w:sz w:val="24"/>
              </w:rPr>
              <w:t>Đất phi nông nghiệp</w:t>
            </w:r>
          </w:p>
        </w:tc>
        <w:tc>
          <w:tcPr>
            <w:tcW w:w="899" w:type="pc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PNN</w:t>
            </w:r>
          </w:p>
        </w:tc>
        <w:tc>
          <w:tcPr>
            <w:tcW w:w="674" w:type="pct"/>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292,42</w:t>
            </w:r>
          </w:p>
        </w:tc>
      </w:tr>
      <w:tr w:rsidR="00E51AE4" w:rsidRPr="00281E80" w:rsidTr="00F9680B">
        <w:trPr>
          <w:trHeight w:val="315"/>
        </w:trPr>
        <w:tc>
          <w:tcPr>
            <w:tcW w:w="357"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2.1</w:t>
            </w:r>
          </w:p>
        </w:tc>
        <w:tc>
          <w:tcPr>
            <w:tcW w:w="3071" w:type="pct"/>
            <w:shd w:val="clear" w:color="auto" w:fill="auto"/>
            <w:vAlign w:val="center"/>
            <w:hideMark/>
          </w:tcPr>
          <w:p w:rsidR="00E51AE4" w:rsidRPr="00281E80" w:rsidRDefault="00E51AE4" w:rsidP="00F9680B">
            <w:pPr>
              <w:spacing w:before="60" w:after="60"/>
              <w:rPr>
                <w:color w:val="auto"/>
                <w:sz w:val="24"/>
              </w:rPr>
            </w:pPr>
            <w:r w:rsidRPr="00281E80">
              <w:rPr>
                <w:color w:val="auto"/>
                <w:sz w:val="24"/>
              </w:rPr>
              <w:t>Đất quốc phòng</w:t>
            </w:r>
          </w:p>
        </w:tc>
        <w:tc>
          <w:tcPr>
            <w:tcW w:w="899" w:type="pct"/>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CQP</w:t>
            </w:r>
          </w:p>
        </w:tc>
        <w:tc>
          <w:tcPr>
            <w:tcW w:w="674"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72,87</w:t>
            </w:r>
          </w:p>
        </w:tc>
      </w:tr>
      <w:tr w:rsidR="00E51AE4" w:rsidRPr="00281E80" w:rsidTr="00F9680B">
        <w:trPr>
          <w:trHeight w:val="315"/>
        </w:trPr>
        <w:tc>
          <w:tcPr>
            <w:tcW w:w="357"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2.2</w:t>
            </w:r>
          </w:p>
        </w:tc>
        <w:tc>
          <w:tcPr>
            <w:tcW w:w="3071" w:type="pct"/>
            <w:shd w:val="clear" w:color="auto" w:fill="auto"/>
            <w:vAlign w:val="center"/>
            <w:hideMark/>
          </w:tcPr>
          <w:p w:rsidR="00E51AE4" w:rsidRPr="00281E80" w:rsidRDefault="00E51AE4" w:rsidP="00F9680B">
            <w:pPr>
              <w:spacing w:before="60" w:after="60"/>
              <w:rPr>
                <w:color w:val="auto"/>
                <w:sz w:val="24"/>
              </w:rPr>
            </w:pPr>
            <w:r w:rsidRPr="00281E80">
              <w:rPr>
                <w:color w:val="auto"/>
                <w:sz w:val="24"/>
              </w:rPr>
              <w:t>Đất sử dụng cho hoạt động khoáng sản</w:t>
            </w:r>
          </w:p>
        </w:tc>
        <w:tc>
          <w:tcPr>
            <w:tcW w:w="899" w:type="pct"/>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SKS</w:t>
            </w:r>
          </w:p>
        </w:tc>
        <w:tc>
          <w:tcPr>
            <w:tcW w:w="674"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8,00</w:t>
            </w:r>
          </w:p>
        </w:tc>
      </w:tr>
      <w:tr w:rsidR="00E51AE4" w:rsidRPr="00281E80" w:rsidTr="00F9680B">
        <w:trPr>
          <w:trHeight w:val="315"/>
        </w:trPr>
        <w:tc>
          <w:tcPr>
            <w:tcW w:w="357"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2.3</w:t>
            </w:r>
          </w:p>
        </w:tc>
        <w:tc>
          <w:tcPr>
            <w:tcW w:w="3071" w:type="pct"/>
            <w:shd w:val="clear" w:color="auto" w:fill="auto"/>
            <w:vAlign w:val="center"/>
            <w:hideMark/>
          </w:tcPr>
          <w:p w:rsidR="00E51AE4" w:rsidRPr="00281E80" w:rsidRDefault="00E51AE4" w:rsidP="00F9680B">
            <w:pPr>
              <w:spacing w:before="60" w:after="60"/>
              <w:rPr>
                <w:color w:val="auto"/>
                <w:sz w:val="24"/>
              </w:rPr>
            </w:pPr>
            <w:r w:rsidRPr="00281E80">
              <w:rPr>
                <w:color w:val="auto"/>
                <w:sz w:val="24"/>
              </w:rPr>
              <w:t>Đất phát triển hạ tầng cấp huyện, cấp xã</w:t>
            </w:r>
          </w:p>
        </w:tc>
        <w:tc>
          <w:tcPr>
            <w:tcW w:w="899" w:type="pct"/>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DHT</w:t>
            </w:r>
          </w:p>
        </w:tc>
        <w:tc>
          <w:tcPr>
            <w:tcW w:w="674"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164,69</w:t>
            </w:r>
          </w:p>
        </w:tc>
      </w:tr>
      <w:tr w:rsidR="00E51AE4" w:rsidRPr="00281E80" w:rsidTr="00F9680B">
        <w:trPr>
          <w:trHeight w:val="315"/>
        </w:trPr>
        <w:tc>
          <w:tcPr>
            <w:tcW w:w="357"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2.4</w:t>
            </w:r>
          </w:p>
        </w:tc>
        <w:tc>
          <w:tcPr>
            <w:tcW w:w="3071" w:type="pct"/>
            <w:shd w:val="clear" w:color="auto" w:fill="auto"/>
            <w:vAlign w:val="center"/>
            <w:hideMark/>
          </w:tcPr>
          <w:p w:rsidR="00E51AE4" w:rsidRPr="00281E80" w:rsidRDefault="00E51AE4" w:rsidP="00F9680B">
            <w:pPr>
              <w:spacing w:before="60" w:after="60"/>
              <w:rPr>
                <w:color w:val="auto"/>
                <w:sz w:val="24"/>
              </w:rPr>
            </w:pPr>
            <w:r w:rsidRPr="00281E80">
              <w:rPr>
                <w:color w:val="auto"/>
                <w:sz w:val="24"/>
              </w:rPr>
              <w:t>Đất bãi thải, xử lý chất thải</w:t>
            </w:r>
          </w:p>
        </w:tc>
        <w:tc>
          <w:tcPr>
            <w:tcW w:w="899" w:type="pct"/>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DRA</w:t>
            </w:r>
          </w:p>
        </w:tc>
        <w:tc>
          <w:tcPr>
            <w:tcW w:w="674"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5,85</w:t>
            </w:r>
          </w:p>
        </w:tc>
      </w:tr>
      <w:tr w:rsidR="00E51AE4" w:rsidRPr="00281E80" w:rsidTr="00F9680B">
        <w:trPr>
          <w:trHeight w:val="315"/>
        </w:trPr>
        <w:tc>
          <w:tcPr>
            <w:tcW w:w="357"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2.5</w:t>
            </w:r>
          </w:p>
        </w:tc>
        <w:tc>
          <w:tcPr>
            <w:tcW w:w="3071" w:type="pct"/>
            <w:shd w:val="clear" w:color="auto" w:fill="auto"/>
            <w:vAlign w:val="center"/>
            <w:hideMark/>
          </w:tcPr>
          <w:p w:rsidR="00E51AE4" w:rsidRPr="00281E80" w:rsidRDefault="00E51AE4" w:rsidP="00F9680B">
            <w:pPr>
              <w:spacing w:before="60" w:after="60"/>
              <w:rPr>
                <w:color w:val="auto"/>
                <w:sz w:val="24"/>
              </w:rPr>
            </w:pPr>
            <w:r w:rsidRPr="00281E80">
              <w:rPr>
                <w:color w:val="auto"/>
                <w:sz w:val="24"/>
              </w:rPr>
              <w:t>Đất làm nghĩa trang, nghĩa địa</w:t>
            </w:r>
          </w:p>
        </w:tc>
        <w:tc>
          <w:tcPr>
            <w:tcW w:w="899" w:type="pct"/>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NTD</w:t>
            </w:r>
          </w:p>
        </w:tc>
        <w:tc>
          <w:tcPr>
            <w:tcW w:w="674"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0,40</w:t>
            </w:r>
          </w:p>
        </w:tc>
      </w:tr>
      <w:tr w:rsidR="00E51AE4" w:rsidRPr="00281E80" w:rsidTr="00F9680B">
        <w:trPr>
          <w:trHeight w:val="315"/>
        </w:trPr>
        <w:tc>
          <w:tcPr>
            <w:tcW w:w="357"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2.6</w:t>
            </w:r>
          </w:p>
        </w:tc>
        <w:tc>
          <w:tcPr>
            <w:tcW w:w="3071" w:type="pct"/>
            <w:shd w:val="clear" w:color="auto" w:fill="auto"/>
            <w:vAlign w:val="center"/>
            <w:hideMark/>
          </w:tcPr>
          <w:p w:rsidR="00E51AE4" w:rsidRPr="00281E80" w:rsidRDefault="00E51AE4" w:rsidP="00F9680B">
            <w:pPr>
              <w:spacing w:before="60" w:after="60"/>
              <w:rPr>
                <w:color w:val="auto"/>
                <w:sz w:val="24"/>
              </w:rPr>
            </w:pPr>
            <w:r w:rsidRPr="00281E80">
              <w:rPr>
                <w:color w:val="auto"/>
                <w:sz w:val="24"/>
              </w:rPr>
              <w:t>Đất sản xuất vật liệu xây dựng</w:t>
            </w:r>
          </w:p>
        </w:tc>
        <w:tc>
          <w:tcPr>
            <w:tcW w:w="899" w:type="pct"/>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SKX</w:t>
            </w:r>
          </w:p>
        </w:tc>
        <w:tc>
          <w:tcPr>
            <w:tcW w:w="674"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22,29</w:t>
            </w:r>
          </w:p>
        </w:tc>
      </w:tr>
    </w:tbl>
    <w:p w:rsidR="00E51AE4" w:rsidRPr="00281E80" w:rsidRDefault="00E51AE4" w:rsidP="00E51AE4">
      <w:pPr>
        <w:pStyle w:val="BodyText"/>
        <w:tabs>
          <w:tab w:val="left" w:pos="567"/>
        </w:tabs>
        <w:spacing w:before="60" w:after="60"/>
        <w:outlineLvl w:val="0"/>
        <w:rPr>
          <w:rFonts w:ascii="Times New Roman" w:hAnsi="Times New Roman"/>
          <w:bCs w:val="0"/>
        </w:rPr>
      </w:pPr>
      <w:r w:rsidRPr="00281E80">
        <w:rPr>
          <w:b w:val="0"/>
          <w:bCs w:val="0"/>
        </w:rPr>
        <w:br w:type="page"/>
      </w:r>
      <w:r w:rsidRPr="00281E80">
        <w:rPr>
          <w:rFonts w:ascii="Times New Roman" w:hAnsi="Times New Roman"/>
          <w:bCs w:val="0"/>
        </w:rPr>
        <w:lastRenderedPageBreak/>
        <w:t>PHỤ LỤC 02</w:t>
      </w:r>
    </w:p>
    <w:p w:rsidR="00E51AE4" w:rsidRPr="00281E80" w:rsidRDefault="00E51AE4" w:rsidP="00E51AE4">
      <w:pPr>
        <w:jc w:val="center"/>
        <w:rPr>
          <w:b/>
          <w:color w:val="auto"/>
        </w:rPr>
      </w:pPr>
      <w:r w:rsidRPr="00281E80">
        <w:rPr>
          <w:b/>
          <w:color w:val="auto"/>
        </w:rPr>
        <w:t>Kế h</w:t>
      </w:r>
      <w:r w:rsidRPr="00281E80">
        <w:rPr>
          <w:b/>
          <w:color w:val="auto"/>
          <w:spacing w:val="-1"/>
        </w:rPr>
        <w:t>o</w:t>
      </w:r>
      <w:r w:rsidRPr="00281E80">
        <w:rPr>
          <w:b/>
          <w:color w:val="auto"/>
          <w:spacing w:val="1"/>
        </w:rPr>
        <w:t>ạ</w:t>
      </w:r>
      <w:r w:rsidRPr="00281E80">
        <w:rPr>
          <w:b/>
          <w:color w:val="auto"/>
        </w:rPr>
        <w:t>ch</w:t>
      </w:r>
      <w:r w:rsidRPr="00281E80">
        <w:rPr>
          <w:b/>
          <w:color w:val="auto"/>
          <w:spacing w:val="-3"/>
        </w:rPr>
        <w:t xml:space="preserve"> </w:t>
      </w:r>
      <w:r w:rsidRPr="00281E80">
        <w:rPr>
          <w:b/>
          <w:color w:val="auto"/>
          <w:spacing w:val="1"/>
        </w:rPr>
        <w:t>s</w:t>
      </w:r>
      <w:r w:rsidRPr="00281E80">
        <w:rPr>
          <w:b/>
          <w:color w:val="auto"/>
        </w:rPr>
        <w:t>ử</w:t>
      </w:r>
      <w:r w:rsidRPr="00281E80">
        <w:rPr>
          <w:b/>
          <w:color w:val="auto"/>
          <w:spacing w:val="-1"/>
        </w:rPr>
        <w:t xml:space="preserve"> </w:t>
      </w:r>
      <w:r w:rsidRPr="00281E80">
        <w:rPr>
          <w:b/>
          <w:color w:val="auto"/>
        </w:rPr>
        <w:t>dụ</w:t>
      </w:r>
      <w:r w:rsidRPr="00281E80">
        <w:rPr>
          <w:b/>
          <w:color w:val="auto"/>
          <w:spacing w:val="-3"/>
        </w:rPr>
        <w:t>n</w:t>
      </w:r>
      <w:r w:rsidRPr="00281E80">
        <w:rPr>
          <w:b/>
          <w:color w:val="auto"/>
        </w:rPr>
        <w:t>g</w:t>
      </w:r>
      <w:r w:rsidRPr="00281E80">
        <w:rPr>
          <w:b/>
          <w:color w:val="auto"/>
          <w:spacing w:val="-2"/>
        </w:rPr>
        <w:t xml:space="preserve"> </w:t>
      </w:r>
      <w:r w:rsidRPr="00281E80">
        <w:rPr>
          <w:b/>
          <w:color w:val="auto"/>
        </w:rPr>
        <w:t>đ</w:t>
      </w:r>
      <w:r w:rsidRPr="00281E80">
        <w:rPr>
          <w:b/>
          <w:color w:val="auto"/>
          <w:spacing w:val="1"/>
        </w:rPr>
        <w:t>ấ</w:t>
      </w:r>
      <w:r w:rsidRPr="00281E80">
        <w:rPr>
          <w:b/>
          <w:color w:val="auto"/>
        </w:rPr>
        <w:t>t năm đầu của kỳ điều chỉnh quy hoạch</w:t>
      </w:r>
    </w:p>
    <w:p w:rsidR="00E51AE4" w:rsidRPr="00281E80" w:rsidRDefault="00E51AE4" w:rsidP="00E51AE4">
      <w:pPr>
        <w:jc w:val="center"/>
        <w:rPr>
          <w:b/>
          <w:color w:val="auto"/>
        </w:rPr>
      </w:pPr>
      <w:r w:rsidRPr="00281E80">
        <w:rPr>
          <w:b/>
          <w:color w:val="auto"/>
        </w:rPr>
        <w:t xml:space="preserve"> sử dụng đất huyện Sa Thầy</w:t>
      </w:r>
    </w:p>
    <w:p w:rsidR="00E51AE4" w:rsidRPr="00281E80" w:rsidRDefault="00E51AE4" w:rsidP="00E51AE4">
      <w:pPr>
        <w:jc w:val="center"/>
        <w:rPr>
          <w:bCs/>
          <w:color w:val="auto"/>
        </w:rPr>
      </w:pPr>
      <w:r w:rsidRPr="00281E80">
        <w:rPr>
          <w:bCs/>
          <w:i/>
          <w:color w:val="auto"/>
          <w:sz w:val="26"/>
          <w:szCs w:val="26"/>
        </w:rPr>
        <w:t>(Kèm theo Nghị quyết số  03 /2017/NQ-HĐND ngày 18 /4/2017 của HĐND huyện)</w:t>
      </w:r>
    </w:p>
    <w:p w:rsidR="00E51AE4" w:rsidRPr="00281E80" w:rsidRDefault="00E51AE4" w:rsidP="00E51AE4">
      <w:pPr>
        <w:spacing w:before="120" w:after="120"/>
        <w:ind w:firstLine="720"/>
        <w:rPr>
          <w:b/>
          <w:color w:val="auto"/>
          <w:spacing w:val="1"/>
        </w:rPr>
      </w:pPr>
      <w:r>
        <w:rPr>
          <w:b/>
          <w:noProof/>
          <w:color w:val="auto"/>
          <w:spacing w:val="1"/>
        </w:rPr>
        <w:pict>
          <v:shape id="_x0000_s1030" type="#_x0000_t32" style="position:absolute;left:0;text-align:left;margin-left:206.7pt;margin-top:5.1pt;width:50.1pt;height:0;z-index:251664384" o:connectortype="straight"/>
        </w:pict>
      </w:r>
    </w:p>
    <w:p w:rsidR="00E51AE4" w:rsidRPr="00281E80" w:rsidRDefault="00E51AE4" w:rsidP="00E51AE4">
      <w:pPr>
        <w:spacing w:before="60" w:after="60"/>
        <w:ind w:firstLine="720"/>
        <w:outlineLvl w:val="0"/>
        <w:rPr>
          <w:b/>
          <w:color w:val="auto"/>
        </w:rPr>
      </w:pPr>
      <w:r w:rsidRPr="00281E80">
        <w:rPr>
          <w:b/>
          <w:color w:val="auto"/>
          <w:spacing w:val="1"/>
        </w:rPr>
        <w:t>1</w:t>
      </w:r>
      <w:r w:rsidRPr="00281E80">
        <w:rPr>
          <w:b/>
          <w:color w:val="auto"/>
        </w:rPr>
        <w:t>.</w:t>
      </w:r>
      <w:r w:rsidRPr="00281E80">
        <w:rPr>
          <w:b/>
          <w:color w:val="auto"/>
          <w:spacing w:val="-1"/>
        </w:rPr>
        <w:t xml:space="preserve"> </w:t>
      </w:r>
      <w:r w:rsidRPr="00281E80">
        <w:rPr>
          <w:b/>
          <w:color w:val="auto"/>
          <w:spacing w:val="-3"/>
        </w:rPr>
        <w:t>P</w:t>
      </w:r>
      <w:r w:rsidRPr="00281E80">
        <w:rPr>
          <w:b/>
          <w:color w:val="auto"/>
          <w:spacing w:val="1"/>
        </w:rPr>
        <w:t>h</w:t>
      </w:r>
      <w:r w:rsidRPr="00281E80">
        <w:rPr>
          <w:b/>
          <w:color w:val="auto"/>
        </w:rPr>
        <w:t>ân</w:t>
      </w:r>
      <w:r w:rsidRPr="00281E80">
        <w:rPr>
          <w:b/>
          <w:color w:val="auto"/>
          <w:spacing w:val="-2"/>
        </w:rPr>
        <w:t xml:space="preserve"> </w:t>
      </w:r>
      <w:r w:rsidRPr="00281E80">
        <w:rPr>
          <w:b/>
          <w:color w:val="auto"/>
          <w:spacing w:val="-1"/>
        </w:rPr>
        <w:t>b</w:t>
      </w:r>
      <w:r w:rsidRPr="00281E80">
        <w:rPr>
          <w:b/>
          <w:color w:val="auto"/>
        </w:rPr>
        <w:t>ổ</w:t>
      </w:r>
      <w:r w:rsidRPr="00281E80">
        <w:rPr>
          <w:b/>
          <w:color w:val="auto"/>
          <w:spacing w:val="1"/>
        </w:rPr>
        <w:t xml:space="preserve"> </w:t>
      </w:r>
      <w:r w:rsidRPr="00281E80">
        <w:rPr>
          <w:b/>
          <w:color w:val="auto"/>
          <w:spacing w:val="-1"/>
        </w:rPr>
        <w:t>d</w:t>
      </w:r>
      <w:r w:rsidRPr="00281E80">
        <w:rPr>
          <w:b/>
          <w:color w:val="auto"/>
          <w:spacing w:val="1"/>
        </w:rPr>
        <w:t>i</w:t>
      </w:r>
      <w:r w:rsidRPr="00281E80">
        <w:rPr>
          <w:b/>
          <w:color w:val="auto"/>
          <w:spacing w:val="-2"/>
        </w:rPr>
        <w:t>ệ</w:t>
      </w:r>
      <w:r w:rsidRPr="00281E80">
        <w:rPr>
          <w:b/>
          <w:color w:val="auto"/>
        </w:rPr>
        <w:t>n</w:t>
      </w:r>
      <w:r w:rsidRPr="00281E80">
        <w:rPr>
          <w:b/>
          <w:color w:val="auto"/>
          <w:spacing w:val="1"/>
        </w:rPr>
        <w:t xml:space="preserve"> </w:t>
      </w:r>
      <w:r w:rsidRPr="00281E80">
        <w:rPr>
          <w:b/>
          <w:color w:val="auto"/>
          <w:spacing w:val="-1"/>
        </w:rPr>
        <w:t>t</w:t>
      </w:r>
      <w:r w:rsidRPr="00281E80">
        <w:rPr>
          <w:b/>
          <w:color w:val="auto"/>
          <w:spacing w:val="1"/>
        </w:rPr>
        <w:t>í</w:t>
      </w:r>
      <w:r w:rsidRPr="00281E80">
        <w:rPr>
          <w:b/>
          <w:color w:val="auto"/>
        </w:rPr>
        <w:t>ch</w:t>
      </w:r>
      <w:r w:rsidRPr="00281E80">
        <w:rPr>
          <w:b/>
          <w:color w:val="auto"/>
          <w:spacing w:val="-2"/>
        </w:rPr>
        <w:t xml:space="preserve"> </w:t>
      </w:r>
      <w:r w:rsidRPr="00281E80">
        <w:rPr>
          <w:b/>
          <w:color w:val="auto"/>
        </w:rPr>
        <w:t xml:space="preserve">các </w:t>
      </w:r>
      <w:r w:rsidRPr="00281E80">
        <w:rPr>
          <w:b/>
          <w:color w:val="auto"/>
          <w:spacing w:val="-1"/>
        </w:rPr>
        <w:t>l</w:t>
      </w:r>
      <w:r w:rsidRPr="00281E80">
        <w:rPr>
          <w:b/>
          <w:color w:val="auto"/>
          <w:spacing w:val="2"/>
        </w:rPr>
        <w:t>o</w:t>
      </w:r>
      <w:r w:rsidRPr="00281E80">
        <w:rPr>
          <w:b/>
          <w:color w:val="auto"/>
        </w:rPr>
        <w:t>ại</w:t>
      </w:r>
      <w:r w:rsidRPr="00281E80">
        <w:rPr>
          <w:b/>
          <w:color w:val="auto"/>
          <w:spacing w:val="-2"/>
        </w:rPr>
        <w:t xml:space="preserve"> </w:t>
      </w:r>
      <w:r w:rsidRPr="00281E80">
        <w:rPr>
          <w:b/>
          <w:color w:val="auto"/>
          <w:spacing w:val="1"/>
        </w:rPr>
        <w:t>đ</w:t>
      </w:r>
      <w:r w:rsidRPr="00281E80">
        <w:rPr>
          <w:b/>
          <w:color w:val="auto"/>
          <w:spacing w:val="-2"/>
        </w:rPr>
        <w:t>ấ</w:t>
      </w:r>
      <w:r w:rsidRPr="00281E80">
        <w:rPr>
          <w:b/>
          <w:color w:val="auto"/>
        </w:rPr>
        <w:t>t</w:t>
      </w:r>
      <w:r w:rsidRPr="00281E80">
        <w:rPr>
          <w:b/>
          <w:color w:val="auto"/>
          <w:spacing w:val="1"/>
        </w:rPr>
        <w:t xml:space="preserve"> t</w:t>
      </w:r>
      <w:r w:rsidRPr="00281E80">
        <w:rPr>
          <w:b/>
          <w:color w:val="auto"/>
          <w:spacing w:val="-2"/>
        </w:rPr>
        <w:t>r</w:t>
      </w:r>
      <w:r w:rsidRPr="00281E80">
        <w:rPr>
          <w:b/>
          <w:color w:val="auto"/>
          <w:spacing w:val="-1"/>
        </w:rPr>
        <w:t>o</w:t>
      </w:r>
      <w:r w:rsidRPr="00281E80">
        <w:rPr>
          <w:b/>
          <w:color w:val="auto"/>
          <w:spacing w:val="1"/>
        </w:rPr>
        <w:t>n</w:t>
      </w:r>
      <w:r w:rsidRPr="00281E80">
        <w:rPr>
          <w:b/>
          <w:color w:val="auto"/>
        </w:rPr>
        <w:t>g</w:t>
      </w:r>
      <w:r w:rsidRPr="00281E80">
        <w:rPr>
          <w:b/>
          <w:color w:val="auto"/>
          <w:spacing w:val="-2"/>
        </w:rPr>
        <w:t xml:space="preserve"> </w:t>
      </w:r>
      <w:r w:rsidRPr="00281E80">
        <w:rPr>
          <w:b/>
          <w:color w:val="auto"/>
          <w:spacing w:val="1"/>
        </w:rPr>
        <w:t>n</w:t>
      </w:r>
      <w:r w:rsidRPr="00281E80">
        <w:rPr>
          <w:b/>
          <w:color w:val="auto"/>
          <w:spacing w:val="-2"/>
        </w:rPr>
        <w:t>ă</w:t>
      </w:r>
      <w:r w:rsidRPr="00281E80">
        <w:rPr>
          <w:b/>
          <w:color w:val="auto"/>
        </w:rPr>
        <w:t>m</w:t>
      </w:r>
      <w:r w:rsidRPr="00281E80">
        <w:rPr>
          <w:b/>
          <w:color w:val="auto"/>
          <w:spacing w:val="-3"/>
        </w:rPr>
        <w:t xml:space="preserve"> </w:t>
      </w:r>
      <w:r w:rsidRPr="00281E80">
        <w:rPr>
          <w:b/>
          <w:color w:val="auto"/>
        </w:rPr>
        <w:t>n</w:t>
      </w:r>
      <w:r w:rsidRPr="00281E80">
        <w:rPr>
          <w:b/>
          <w:color w:val="auto"/>
          <w:spacing w:val="1"/>
        </w:rPr>
        <w:t>ă</w:t>
      </w:r>
      <w:r w:rsidRPr="00281E80">
        <w:rPr>
          <w:b/>
          <w:color w:val="auto"/>
          <w:spacing w:val="-4"/>
        </w:rPr>
        <w:t>m</w:t>
      </w:r>
      <w:r w:rsidRPr="00281E80">
        <w:rPr>
          <w:b/>
          <w:color w:val="auto"/>
        </w:rPr>
        <w:t xml:space="preserve"> đầu của Điều chỉnh quy hoạch sử dụng đất huyện Sa Thầy </w:t>
      </w:r>
    </w:p>
    <w:p w:rsidR="00E51AE4" w:rsidRPr="00281E80" w:rsidRDefault="00E51AE4" w:rsidP="00E51AE4">
      <w:pPr>
        <w:spacing w:before="60" w:after="60"/>
        <w:ind w:firstLine="720"/>
        <w:jc w:val="right"/>
        <w:rPr>
          <w:b/>
          <w:color w:val="auto"/>
        </w:rPr>
      </w:pPr>
      <w:r w:rsidRPr="00281E80">
        <w:rPr>
          <w:color w:val="auto"/>
        </w:rPr>
        <w:t xml:space="preserve">                                                                                                                                            </w:t>
      </w:r>
      <w:r w:rsidRPr="00281E80">
        <w:rPr>
          <w:i/>
          <w:color w:val="auto"/>
          <w:spacing w:val="-1"/>
          <w:position w:val="-1"/>
          <w:sz w:val="26"/>
          <w:szCs w:val="26"/>
        </w:rPr>
        <w:t>Đ</w:t>
      </w:r>
      <w:r w:rsidRPr="00281E80">
        <w:rPr>
          <w:i/>
          <w:color w:val="auto"/>
          <w:position w:val="-1"/>
          <w:sz w:val="26"/>
          <w:szCs w:val="26"/>
        </w:rPr>
        <w:t>ơn vị</w:t>
      </w:r>
      <w:r w:rsidRPr="00281E80">
        <w:rPr>
          <w:i/>
          <w:color w:val="auto"/>
          <w:spacing w:val="-1"/>
          <w:position w:val="-1"/>
          <w:sz w:val="26"/>
          <w:szCs w:val="26"/>
        </w:rPr>
        <w:t xml:space="preserve"> </w:t>
      </w:r>
      <w:r w:rsidRPr="00281E80">
        <w:rPr>
          <w:i/>
          <w:color w:val="auto"/>
          <w:spacing w:val="1"/>
          <w:position w:val="-1"/>
          <w:sz w:val="26"/>
          <w:szCs w:val="26"/>
        </w:rPr>
        <w:t>tí</w:t>
      </w:r>
      <w:r w:rsidRPr="00281E80">
        <w:rPr>
          <w:i/>
          <w:color w:val="auto"/>
          <w:position w:val="-1"/>
          <w:sz w:val="26"/>
          <w:szCs w:val="26"/>
        </w:rPr>
        <w:t>n</w:t>
      </w:r>
      <w:r w:rsidRPr="00281E80">
        <w:rPr>
          <w:i/>
          <w:color w:val="auto"/>
          <w:spacing w:val="-2"/>
          <w:position w:val="-1"/>
          <w:sz w:val="26"/>
          <w:szCs w:val="26"/>
        </w:rPr>
        <w:t>h</w:t>
      </w:r>
      <w:r w:rsidRPr="00281E80">
        <w:rPr>
          <w:i/>
          <w:color w:val="auto"/>
          <w:position w:val="-1"/>
          <w:sz w:val="26"/>
          <w:szCs w:val="26"/>
        </w:rPr>
        <w:t>:</w:t>
      </w:r>
      <w:r w:rsidRPr="00281E80">
        <w:rPr>
          <w:i/>
          <w:color w:val="auto"/>
          <w:spacing w:val="1"/>
          <w:position w:val="-1"/>
          <w:sz w:val="26"/>
          <w:szCs w:val="26"/>
        </w:rPr>
        <w:t xml:space="preserve"> </w:t>
      </w:r>
      <w:r w:rsidRPr="00281E80">
        <w:rPr>
          <w:i/>
          <w:color w:val="auto"/>
          <w:position w:val="-1"/>
          <w:sz w:val="26"/>
          <w:szCs w:val="26"/>
        </w:rPr>
        <w:t>ha</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341"/>
        <w:gridCol w:w="1121"/>
        <w:gridCol w:w="2098"/>
      </w:tblGrid>
      <w:tr w:rsidR="00E51AE4" w:rsidRPr="00281E80" w:rsidTr="00F9680B">
        <w:trPr>
          <w:trHeight w:val="336"/>
        </w:trPr>
        <w:tc>
          <w:tcPr>
            <w:tcW w:w="426" w:type="pct"/>
            <w:vMerge w:val="restar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STT</w:t>
            </w:r>
          </w:p>
        </w:tc>
        <w:tc>
          <w:tcPr>
            <w:tcW w:w="2854" w:type="pct"/>
            <w:vMerge w:val="restar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Chỉ tiêu sử dụng đất</w:t>
            </w:r>
          </w:p>
        </w:tc>
        <w:tc>
          <w:tcPr>
            <w:tcW w:w="599" w:type="pct"/>
            <w:vMerge w:val="restar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Mã</w:t>
            </w:r>
          </w:p>
        </w:tc>
        <w:tc>
          <w:tcPr>
            <w:tcW w:w="1121" w:type="pct"/>
            <w:vMerge w:val="restar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Tổng diện tích</w:t>
            </w:r>
          </w:p>
        </w:tc>
      </w:tr>
      <w:tr w:rsidR="00E51AE4" w:rsidRPr="00281E80" w:rsidTr="00F9680B">
        <w:trPr>
          <w:trHeight w:val="570"/>
        </w:trPr>
        <w:tc>
          <w:tcPr>
            <w:tcW w:w="426" w:type="pct"/>
            <w:vMerge/>
            <w:vAlign w:val="center"/>
            <w:hideMark/>
          </w:tcPr>
          <w:p w:rsidR="00E51AE4" w:rsidRPr="00281E80" w:rsidRDefault="00E51AE4" w:rsidP="00F9680B">
            <w:pPr>
              <w:spacing w:before="60" w:after="60"/>
              <w:jc w:val="center"/>
              <w:rPr>
                <w:b/>
                <w:bCs/>
                <w:color w:val="auto"/>
                <w:sz w:val="24"/>
              </w:rPr>
            </w:pPr>
          </w:p>
        </w:tc>
        <w:tc>
          <w:tcPr>
            <w:tcW w:w="2854" w:type="pct"/>
            <w:vMerge/>
            <w:vAlign w:val="center"/>
            <w:hideMark/>
          </w:tcPr>
          <w:p w:rsidR="00E51AE4" w:rsidRPr="00281E80" w:rsidRDefault="00E51AE4" w:rsidP="00F9680B">
            <w:pPr>
              <w:spacing w:before="60" w:after="60"/>
              <w:rPr>
                <w:b/>
                <w:bCs/>
                <w:color w:val="auto"/>
                <w:sz w:val="24"/>
              </w:rPr>
            </w:pPr>
          </w:p>
        </w:tc>
        <w:tc>
          <w:tcPr>
            <w:tcW w:w="599" w:type="pct"/>
            <w:vMerge/>
            <w:vAlign w:val="center"/>
            <w:hideMark/>
          </w:tcPr>
          <w:p w:rsidR="00E51AE4" w:rsidRPr="00281E80" w:rsidRDefault="00E51AE4" w:rsidP="00F9680B">
            <w:pPr>
              <w:spacing w:before="60" w:after="60"/>
              <w:rPr>
                <w:b/>
                <w:bCs/>
                <w:color w:val="auto"/>
                <w:sz w:val="24"/>
              </w:rPr>
            </w:pPr>
          </w:p>
        </w:tc>
        <w:tc>
          <w:tcPr>
            <w:tcW w:w="1121" w:type="pct"/>
            <w:vMerge/>
            <w:vAlign w:val="center"/>
            <w:hideMark/>
          </w:tcPr>
          <w:p w:rsidR="00E51AE4" w:rsidRPr="00281E80" w:rsidRDefault="00E51AE4" w:rsidP="00F9680B">
            <w:pPr>
              <w:spacing w:before="60" w:after="60"/>
              <w:rPr>
                <w:b/>
                <w:bCs/>
                <w:color w:val="auto"/>
                <w:sz w:val="24"/>
              </w:rPr>
            </w:pPr>
          </w:p>
        </w:tc>
      </w:tr>
      <w:tr w:rsidR="00E51AE4" w:rsidRPr="00281E80" w:rsidTr="00F9680B">
        <w:trPr>
          <w:trHeight w:val="285"/>
        </w:trPr>
        <w:tc>
          <w:tcPr>
            <w:tcW w:w="426" w:type="pct"/>
            <w:shd w:val="clear" w:color="auto" w:fill="auto"/>
            <w:hideMark/>
          </w:tcPr>
          <w:p w:rsidR="00E51AE4" w:rsidRPr="00281E80" w:rsidRDefault="00E51AE4" w:rsidP="00F9680B">
            <w:pPr>
              <w:spacing w:before="60" w:after="60"/>
              <w:ind w:firstLineChars="100" w:firstLine="241"/>
              <w:jc w:val="center"/>
              <w:rPr>
                <w:b/>
                <w:bCs/>
                <w:color w:val="auto"/>
                <w:sz w:val="24"/>
              </w:rPr>
            </w:pPr>
          </w:p>
        </w:tc>
        <w:tc>
          <w:tcPr>
            <w:tcW w:w="2854" w:type="pct"/>
            <w:shd w:val="clear" w:color="auto" w:fill="auto"/>
            <w:hideMark/>
          </w:tcPr>
          <w:p w:rsidR="00E51AE4" w:rsidRPr="00281E80" w:rsidRDefault="00E51AE4" w:rsidP="00F9680B">
            <w:pPr>
              <w:spacing w:before="60" w:after="60"/>
              <w:jc w:val="center"/>
              <w:rPr>
                <w:b/>
                <w:bCs/>
                <w:color w:val="auto"/>
                <w:sz w:val="24"/>
              </w:rPr>
            </w:pPr>
            <w:r w:rsidRPr="00281E80">
              <w:rPr>
                <w:b/>
                <w:bCs/>
                <w:color w:val="auto"/>
                <w:sz w:val="24"/>
              </w:rPr>
              <w:t>Tổng diện tích tự nhiên</w:t>
            </w:r>
          </w:p>
        </w:tc>
        <w:tc>
          <w:tcPr>
            <w:tcW w:w="599" w:type="pct"/>
            <w:shd w:val="clear" w:color="auto" w:fill="auto"/>
            <w:hideMark/>
          </w:tcPr>
          <w:p w:rsidR="00E51AE4" w:rsidRPr="00281E80" w:rsidRDefault="00E51AE4" w:rsidP="00F9680B">
            <w:pPr>
              <w:spacing w:before="60" w:after="60"/>
              <w:jc w:val="center"/>
              <w:rPr>
                <w:b/>
                <w:bCs/>
                <w:color w:val="auto"/>
                <w:sz w:val="24"/>
              </w:rPr>
            </w:pPr>
            <w:r w:rsidRPr="00281E80">
              <w:rPr>
                <w:b/>
                <w:bCs/>
                <w:color w:val="auto"/>
                <w:sz w:val="24"/>
              </w:rPr>
              <w:t> </w:t>
            </w:r>
          </w:p>
        </w:tc>
        <w:tc>
          <w:tcPr>
            <w:tcW w:w="1121" w:type="pct"/>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 xml:space="preserve">     143.172,86 </w:t>
            </w:r>
          </w:p>
        </w:tc>
      </w:tr>
      <w:tr w:rsidR="00E51AE4" w:rsidRPr="00281E80" w:rsidTr="00F9680B">
        <w:trPr>
          <w:trHeight w:val="285"/>
        </w:trPr>
        <w:tc>
          <w:tcPr>
            <w:tcW w:w="426" w:type="pct"/>
            <w:shd w:val="clear" w:color="auto" w:fill="auto"/>
            <w:hideMark/>
          </w:tcPr>
          <w:p w:rsidR="00E51AE4" w:rsidRPr="00281E80" w:rsidRDefault="00E51AE4" w:rsidP="00F9680B">
            <w:pPr>
              <w:spacing w:before="60" w:after="60"/>
              <w:jc w:val="center"/>
              <w:rPr>
                <w:b/>
                <w:bCs/>
                <w:color w:val="auto"/>
                <w:sz w:val="24"/>
              </w:rPr>
            </w:pPr>
            <w:r w:rsidRPr="00281E80">
              <w:rPr>
                <w:b/>
                <w:bCs/>
                <w:color w:val="auto"/>
                <w:sz w:val="24"/>
              </w:rPr>
              <w:t>1</w:t>
            </w:r>
          </w:p>
        </w:tc>
        <w:tc>
          <w:tcPr>
            <w:tcW w:w="2854" w:type="pct"/>
            <w:shd w:val="clear" w:color="auto" w:fill="auto"/>
            <w:hideMark/>
          </w:tcPr>
          <w:p w:rsidR="00E51AE4" w:rsidRPr="00281E80" w:rsidRDefault="00E51AE4" w:rsidP="00F9680B">
            <w:pPr>
              <w:spacing w:before="60" w:after="60"/>
              <w:jc w:val="both"/>
              <w:rPr>
                <w:b/>
                <w:bCs/>
                <w:color w:val="auto"/>
                <w:sz w:val="24"/>
              </w:rPr>
            </w:pPr>
            <w:r w:rsidRPr="00281E80">
              <w:rPr>
                <w:b/>
                <w:bCs/>
                <w:color w:val="auto"/>
                <w:sz w:val="24"/>
              </w:rPr>
              <w:t>Đất nông nghiệp</w:t>
            </w:r>
          </w:p>
        </w:tc>
        <w:tc>
          <w:tcPr>
            <w:tcW w:w="599" w:type="pct"/>
            <w:shd w:val="clear" w:color="auto" w:fill="auto"/>
            <w:hideMark/>
          </w:tcPr>
          <w:p w:rsidR="00E51AE4" w:rsidRPr="00281E80" w:rsidRDefault="00E51AE4" w:rsidP="00F9680B">
            <w:pPr>
              <w:spacing w:before="60" w:after="60"/>
              <w:ind w:firstLineChars="100" w:firstLine="241"/>
              <w:rPr>
                <w:b/>
                <w:bCs/>
                <w:color w:val="auto"/>
                <w:sz w:val="24"/>
              </w:rPr>
            </w:pPr>
            <w:r w:rsidRPr="00281E80">
              <w:rPr>
                <w:b/>
                <w:bCs/>
                <w:color w:val="auto"/>
                <w:sz w:val="24"/>
              </w:rPr>
              <w:t>NNP</w:t>
            </w:r>
          </w:p>
        </w:tc>
        <w:tc>
          <w:tcPr>
            <w:tcW w:w="1121" w:type="pct"/>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 xml:space="preserve">     131.551,93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1.1</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trồng lúa</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LUA</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1.213,61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p>
        </w:tc>
        <w:tc>
          <w:tcPr>
            <w:tcW w:w="2854" w:type="pct"/>
            <w:shd w:val="clear" w:color="auto" w:fill="auto"/>
            <w:hideMark/>
          </w:tcPr>
          <w:p w:rsidR="00E51AE4" w:rsidRPr="00281E80" w:rsidRDefault="00E51AE4" w:rsidP="00F9680B">
            <w:pPr>
              <w:spacing w:before="60" w:after="60"/>
              <w:jc w:val="both"/>
              <w:rPr>
                <w:i/>
                <w:iCs/>
                <w:color w:val="auto"/>
                <w:sz w:val="24"/>
              </w:rPr>
            </w:pPr>
            <w:r w:rsidRPr="00281E80">
              <w:rPr>
                <w:i/>
                <w:iCs/>
                <w:color w:val="auto"/>
                <w:sz w:val="24"/>
              </w:rPr>
              <w:t>Trong đó: Đất chuyên trồng lúa nước</w:t>
            </w:r>
          </w:p>
        </w:tc>
        <w:tc>
          <w:tcPr>
            <w:tcW w:w="599" w:type="pct"/>
            <w:shd w:val="clear" w:color="auto" w:fill="auto"/>
            <w:hideMark/>
          </w:tcPr>
          <w:p w:rsidR="00E51AE4" w:rsidRPr="00281E80" w:rsidRDefault="00E51AE4" w:rsidP="00F9680B">
            <w:pPr>
              <w:spacing w:before="60" w:after="60"/>
              <w:ind w:firstLineChars="100" w:firstLine="240"/>
              <w:rPr>
                <w:i/>
                <w:iCs/>
                <w:color w:val="auto"/>
                <w:sz w:val="24"/>
              </w:rPr>
            </w:pPr>
            <w:r w:rsidRPr="00281E80">
              <w:rPr>
                <w:i/>
                <w:iCs/>
                <w:color w:val="auto"/>
                <w:sz w:val="24"/>
              </w:rPr>
              <w:t>LUC</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778,12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1.2</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trồng cây hàng năm khác</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HNK</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14.039,85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1.3</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trồng cây lâu năm</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CLN</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24.192,45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1.4</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rừng phòng hộ</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RPH</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11.961,17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1.5</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rừng đặc dụng</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RDD</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41.694,78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1.6</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rừng sản xuất</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RSX</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38.365,42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1.7</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nuôi trồng thuỷ sản</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NTS</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82,46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1.8</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nông nghiệp khác</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NKH</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2,19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b/>
                <w:bCs/>
                <w:color w:val="auto"/>
                <w:sz w:val="24"/>
              </w:rPr>
            </w:pPr>
            <w:r w:rsidRPr="00281E80">
              <w:rPr>
                <w:b/>
                <w:bCs/>
                <w:color w:val="auto"/>
                <w:sz w:val="24"/>
              </w:rPr>
              <w:t>2</w:t>
            </w:r>
          </w:p>
        </w:tc>
        <w:tc>
          <w:tcPr>
            <w:tcW w:w="2854" w:type="pct"/>
            <w:shd w:val="clear" w:color="auto" w:fill="auto"/>
            <w:hideMark/>
          </w:tcPr>
          <w:p w:rsidR="00E51AE4" w:rsidRPr="00281E80" w:rsidRDefault="00E51AE4" w:rsidP="00F9680B">
            <w:pPr>
              <w:spacing w:before="60" w:after="60"/>
              <w:jc w:val="both"/>
              <w:rPr>
                <w:b/>
                <w:bCs/>
                <w:color w:val="auto"/>
                <w:sz w:val="24"/>
              </w:rPr>
            </w:pPr>
            <w:r w:rsidRPr="00281E80">
              <w:rPr>
                <w:b/>
                <w:bCs/>
                <w:color w:val="auto"/>
                <w:sz w:val="24"/>
              </w:rPr>
              <w:t>Đất phi nông nghiệp</w:t>
            </w:r>
          </w:p>
        </w:tc>
        <w:tc>
          <w:tcPr>
            <w:tcW w:w="599" w:type="pct"/>
            <w:shd w:val="clear" w:color="auto" w:fill="auto"/>
            <w:hideMark/>
          </w:tcPr>
          <w:p w:rsidR="00E51AE4" w:rsidRPr="00281E80" w:rsidRDefault="00E51AE4" w:rsidP="00F9680B">
            <w:pPr>
              <w:spacing w:before="60" w:after="60"/>
              <w:ind w:firstLineChars="100" w:firstLine="241"/>
              <w:rPr>
                <w:b/>
                <w:bCs/>
                <w:color w:val="auto"/>
                <w:sz w:val="24"/>
              </w:rPr>
            </w:pPr>
            <w:r w:rsidRPr="00281E80">
              <w:rPr>
                <w:b/>
                <w:bCs/>
                <w:color w:val="auto"/>
                <w:sz w:val="24"/>
              </w:rPr>
              <w:t>PNN</w:t>
            </w:r>
          </w:p>
        </w:tc>
        <w:tc>
          <w:tcPr>
            <w:tcW w:w="1121" w:type="pct"/>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 xml:space="preserve">         8.012,20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2.1</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quốc phòng</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CQP</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78,41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2.2</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an ninh</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CAN</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0,78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2.3</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cụm công nghiệp</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SKN</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2,00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2.4</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thương mại, dịch vụ</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TMD</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1,60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2.5</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cơ sở sản xuất phi nông nghiệp</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SKC</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55,40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2.6</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sử dụng cho hoạt động khoáng sản</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SKS</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7,06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2.7</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phát triển hạ tầng cấp huyện, cấp xã</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DHT</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5.737,73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2.8</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có di tích lịch sử - văn hóa</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DDT</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4,24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2.9</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bãi thải, xử lý chất thải</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DRA</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0,93 </w:t>
            </w:r>
          </w:p>
        </w:tc>
      </w:tr>
      <w:tr w:rsidR="00E51AE4" w:rsidRPr="00281E80" w:rsidTr="00F9680B">
        <w:trPr>
          <w:trHeight w:val="36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2.10</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ở tại nông thôn</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ONT</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664,11 </w:t>
            </w:r>
          </w:p>
        </w:tc>
      </w:tr>
      <w:tr w:rsidR="00E51AE4" w:rsidRPr="00281E80" w:rsidTr="00F9680B">
        <w:trPr>
          <w:trHeight w:val="255"/>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2.11</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ở tại đô thị</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ODT</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95,78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2.12</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xây dựng trụ sở cơ quan</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TSC</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28,02 </w:t>
            </w:r>
          </w:p>
        </w:tc>
      </w:tr>
      <w:tr w:rsidR="00E51AE4" w:rsidRPr="00281E80" w:rsidTr="00F9680B">
        <w:trPr>
          <w:trHeight w:val="268"/>
        </w:trPr>
        <w:tc>
          <w:tcPr>
            <w:tcW w:w="426" w:type="pct"/>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2.13</w:t>
            </w:r>
          </w:p>
        </w:tc>
        <w:tc>
          <w:tcPr>
            <w:tcW w:w="2854" w:type="pct"/>
            <w:shd w:val="clear" w:color="auto" w:fill="auto"/>
            <w:vAlign w:val="center"/>
            <w:hideMark/>
          </w:tcPr>
          <w:p w:rsidR="00E51AE4" w:rsidRPr="00281E80" w:rsidRDefault="00E51AE4" w:rsidP="00F9680B">
            <w:pPr>
              <w:spacing w:before="60" w:after="60"/>
              <w:jc w:val="both"/>
              <w:rPr>
                <w:color w:val="auto"/>
                <w:sz w:val="24"/>
              </w:rPr>
            </w:pPr>
            <w:r w:rsidRPr="00281E80">
              <w:rPr>
                <w:color w:val="auto"/>
                <w:sz w:val="24"/>
              </w:rPr>
              <w:t>Đất xây dựng trụ sở của tổ chức sự nghiệp</w:t>
            </w:r>
          </w:p>
        </w:tc>
        <w:tc>
          <w:tcPr>
            <w:tcW w:w="599" w:type="pct"/>
            <w:shd w:val="clear" w:color="auto" w:fill="auto"/>
            <w:vAlign w:val="center"/>
            <w:hideMark/>
          </w:tcPr>
          <w:p w:rsidR="00E51AE4" w:rsidRPr="00281E80" w:rsidRDefault="00E51AE4" w:rsidP="00F9680B">
            <w:pPr>
              <w:spacing w:before="60" w:after="60"/>
              <w:ind w:firstLineChars="100" w:firstLine="240"/>
              <w:jc w:val="center"/>
              <w:rPr>
                <w:color w:val="auto"/>
                <w:sz w:val="24"/>
              </w:rPr>
            </w:pPr>
            <w:r w:rsidRPr="00281E80">
              <w:rPr>
                <w:color w:val="auto"/>
                <w:sz w:val="24"/>
              </w:rPr>
              <w:t>DTS</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0,60</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lastRenderedPageBreak/>
              <w:t>2.14</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cơ sở tôn giáo</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TON</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6,32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2.15</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làm nghĩa trang, nghĩa địa</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NTD</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124,62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2.16</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sản xuất vật liệu xây dựng</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SKX</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40,36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2.17</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sinh hoạt cộng đồng</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DSH</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11,85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2.18</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khu vui chơi, giải trí công cộng</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DKV</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7,54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2.19</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cơ sở tín ngưỡng</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TIN</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1,45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2.20</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sông, suối</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SON</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1.141,34 </w:t>
            </w:r>
          </w:p>
        </w:tc>
      </w:tr>
      <w:tr w:rsidR="00E51AE4" w:rsidRPr="00281E80" w:rsidTr="00F9680B">
        <w:trPr>
          <w:trHeight w:val="300"/>
        </w:trPr>
        <w:tc>
          <w:tcPr>
            <w:tcW w:w="426"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2.21</w:t>
            </w:r>
          </w:p>
        </w:tc>
        <w:tc>
          <w:tcPr>
            <w:tcW w:w="285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có mặt nước chuyên dùng</w:t>
            </w:r>
          </w:p>
        </w:tc>
        <w:tc>
          <w:tcPr>
            <w:tcW w:w="599" w:type="pct"/>
            <w:shd w:val="clear" w:color="auto" w:fill="auto"/>
            <w:hideMark/>
          </w:tcPr>
          <w:p w:rsidR="00E51AE4" w:rsidRPr="00281E80" w:rsidRDefault="00E51AE4" w:rsidP="00F9680B">
            <w:pPr>
              <w:spacing w:before="60" w:after="60"/>
              <w:ind w:firstLineChars="100" w:firstLine="240"/>
              <w:rPr>
                <w:color w:val="auto"/>
                <w:sz w:val="24"/>
              </w:rPr>
            </w:pPr>
            <w:r w:rsidRPr="00281E80">
              <w:rPr>
                <w:color w:val="auto"/>
                <w:sz w:val="24"/>
              </w:rPr>
              <w:t>MNC</w:t>
            </w:r>
          </w:p>
        </w:tc>
        <w:tc>
          <w:tcPr>
            <w:tcW w:w="1121" w:type="pct"/>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                 2,06 </w:t>
            </w:r>
          </w:p>
        </w:tc>
      </w:tr>
      <w:tr w:rsidR="00E51AE4" w:rsidRPr="00281E80" w:rsidTr="00F9680B">
        <w:trPr>
          <w:trHeight w:val="285"/>
        </w:trPr>
        <w:tc>
          <w:tcPr>
            <w:tcW w:w="426" w:type="pct"/>
            <w:shd w:val="clear" w:color="auto" w:fill="auto"/>
            <w:hideMark/>
          </w:tcPr>
          <w:p w:rsidR="00E51AE4" w:rsidRPr="00281E80" w:rsidRDefault="00E51AE4" w:rsidP="00F9680B">
            <w:pPr>
              <w:spacing w:before="60" w:after="60"/>
              <w:jc w:val="center"/>
              <w:rPr>
                <w:b/>
                <w:bCs/>
                <w:color w:val="auto"/>
                <w:sz w:val="24"/>
              </w:rPr>
            </w:pPr>
            <w:r w:rsidRPr="00281E80">
              <w:rPr>
                <w:b/>
                <w:bCs/>
                <w:color w:val="auto"/>
                <w:sz w:val="24"/>
              </w:rPr>
              <w:t>3</w:t>
            </w:r>
          </w:p>
        </w:tc>
        <w:tc>
          <w:tcPr>
            <w:tcW w:w="2854" w:type="pct"/>
            <w:shd w:val="clear" w:color="auto" w:fill="auto"/>
            <w:hideMark/>
          </w:tcPr>
          <w:p w:rsidR="00E51AE4" w:rsidRPr="00281E80" w:rsidRDefault="00E51AE4" w:rsidP="00F9680B">
            <w:pPr>
              <w:spacing w:before="60" w:after="60"/>
              <w:jc w:val="both"/>
              <w:rPr>
                <w:b/>
                <w:bCs/>
                <w:color w:val="auto"/>
                <w:sz w:val="24"/>
              </w:rPr>
            </w:pPr>
            <w:r w:rsidRPr="00281E80">
              <w:rPr>
                <w:b/>
                <w:bCs/>
                <w:color w:val="auto"/>
                <w:sz w:val="24"/>
              </w:rPr>
              <w:t>Đất chưa sử dụng</w:t>
            </w:r>
          </w:p>
        </w:tc>
        <w:tc>
          <w:tcPr>
            <w:tcW w:w="599" w:type="pct"/>
            <w:shd w:val="clear" w:color="auto" w:fill="auto"/>
            <w:hideMark/>
          </w:tcPr>
          <w:p w:rsidR="00E51AE4" w:rsidRPr="00281E80" w:rsidRDefault="00E51AE4" w:rsidP="00F9680B">
            <w:pPr>
              <w:spacing w:before="60" w:after="60"/>
              <w:ind w:firstLineChars="100" w:firstLine="241"/>
              <w:rPr>
                <w:b/>
                <w:bCs/>
                <w:color w:val="auto"/>
                <w:sz w:val="24"/>
              </w:rPr>
            </w:pPr>
            <w:r w:rsidRPr="00281E80">
              <w:rPr>
                <w:b/>
                <w:bCs/>
                <w:color w:val="auto"/>
                <w:sz w:val="24"/>
              </w:rPr>
              <w:t>CSD</w:t>
            </w:r>
          </w:p>
        </w:tc>
        <w:tc>
          <w:tcPr>
            <w:tcW w:w="1121" w:type="pct"/>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 xml:space="preserve">         3.608,73 </w:t>
            </w:r>
          </w:p>
        </w:tc>
      </w:tr>
    </w:tbl>
    <w:p w:rsidR="00E51AE4" w:rsidRPr="00281E80" w:rsidRDefault="00E51AE4" w:rsidP="00E51AE4">
      <w:pPr>
        <w:spacing w:before="60" w:after="60"/>
        <w:ind w:firstLine="720"/>
        <w:rPr>
          <w:b/>
          <w:color w:val="auto"/>
          <w:spacing w:val="1"/>
          <w:position w:val="-1"/>
        </w:rPr>
      </w:pPr>
    </w:p>
    <w:p w:rsidR="00E51AE4" w:rsidRPr="00281E80" w:rsidRDefault="00E51AE4" w:rsidP="00E51AE4">
      <w:pPr>
        <w:spacing w:before="60" w:after="60"/>
        <w:ind w:firstLine="720"/>
        <w:outlineLvl w:val="0"/>
        <w:rPr>
          <w:b/>
          <w:color w:val="auto"/>
          <w:spacing w:val="-1"/>
          <w:position w:val="-1"/>
        </w:rPr>
      </w:pPr>
      <w:r w:rsidRPr="00281E80">
        <w:rPr>
          <w:b/>
          <w:color w:val="auto"/>
          <w:spacing w:val="1"/>
          <w:position w:val="-1"/>
        </w:rPr>
        <w:t>2</w:t>
      </w:r>
      <w:r w:rsidRPr="00281E80">
        <w:rPr>
          <w:b/>
          <w:color w:val="auto"/>
          <w:position w:val="-1"/>
        </w:rPr>
        <w:t>.</w:t>
      </w:r>
      <w:r w:rsidRPr="00281E80">
        <w:rPr>
          <w:b/>
          <w:color w:val="auto"/>
          <w:spacing w:val="-1"/>
          <w:position w:val="-1"/>
        </w:rPr>
        <w:t xml:space="preserve"> K</w:t>
      </w:r>
      <w:r w:rsidRPr="00281E80">
        <w:rPr>
          <w:b/>
          <w:color w:val="auto"/>
          <w:position w:val="-1"/>
        </w:rPr>
        <w:t xml:space="preserve">ế </w:t>
      </w:r>
      <w:r w:rsidRPr="00281E80">
        <w:rPr>
          <w:b/>
          <w:color w:val="auto"/>
          <w:spacing w:val="-1"/>
          <w:position w:val="-1"/>
        </w:rPr>
        <w:t>h</w:t>
      </w:r>
      <w:r w:rsidRPr="00281E80">
        <w:rPr>
          <w:b/>
          <w:color w:val="auto"/>
          <w:spacing w:val="1"/>
          <w:position w:val="-1"/>
        </w:rPr>
        <w:t>o</w:t>
      </w:r>
      <w:r w:rsidRPr="00281E80">
        <w:rPr>
          <w:b/>
          <w:color w:val="auto"/>
          <w:position w:val="-1"/>
        </w:rPr>
        <w:t>ạ</w:t>
      </w:r>
      <w:r w:rsidRPr="00281E80">
        <w:rPr>
          <w:b/>
          <w:color w:val="auto"/>
          <w:spacing w:val="-2"/>
          <w:position w:val="-1"/>
        </w:rPr>
        <w:t>c</w:t>
      </w:r>
      <w:r w:rsidRPr="00281E80">
        <w:rPr>
          <w:b/>
          <w:color w:val="auto"/>
          <w:position w:val="-1"/>
        </w:rPr>
        <w:t>h</w:t>
      </w:r>
      <w:r w:rsidRPr="00281E80">
        <w:rPr>
          <w:b/>
          <w:color w:val="auto"/>
          <w:spacing w:val="1"/>
          <w:position w:val="-1"/>
        </w:rPr>
        <w:t xml:space="preserve"> </w:t>
      </w:r>
      <w:r w:rsidRPr="00281E80">
        <w:rPr>
          <w:b/>
          <w:color w:val="auto"/>
          <w:spacing w:val="-1"/>
          <w:position w:val="-1"/>
        </w:rPr>
        <w:t>th</w:t>
      </w:r>
      <w:r w:rsidRPr="00281E80">
        <w:rPr>
          <w:b/>
          <w:color w:val="auto"/>
          <w:position w:val="-1"/>
        </w:rPr>
        <w:t>u</w:t>
      </w:r>
      <w:r w:rsidRPr="00281E80">
        <w:rPr>
          <w:b/>
          <w:color w:val="auto"/>
          <w:spacing w:val="1"/>
          <w:position w:val="-1"/>
        </w:rPr>
        <w:t xml:space="preserve"> </w:t>
      </w:r>
      <w:r w:rsidRPr="00281E80">
        <w:rPr>
          <w:b/>
          <w:color w:val="auto"/>
          <w:spacing w:val="-1"/>
          <w:position w:val="-1"/>
        </w:rPr>
        <w:t>h</w:t>
      </w:r>
      <w:r w:rsidRPr="00281E80">
        <w:rPr>
          <w:b/>
          <w:color w:val="auto"/>
          <w:spacing w:val="1"/>
          <w:position w:val="-1"/>
        </w:rPr>
        <w:t>ồ</w:t>
      </w:r>
      <w:r w:rsidRPr="00281E80">
        <w:rPr>
          <w:b/>
          <w:color w:val="auto"/>
          <w:position w:val="-1"/>
        </w:rPr>
        <w:t>i</w:t>
      </w:r>
      <w:r w:rsidRPr="00281E80">
        <w:rPr>
          <w:b/>
          <w:color w:val="auto"/>
          <w:spacing w:val="-2"/>
          <w:position w:val="-1"/>
        </w:rPr>
        <w:t xml:space="preserve"> </w:t>
      </w:r>
      <w:r w:rsidRPr="00281E80">
        <w:rPr>
          <w:b/>
          <w:color w:val="auto"/>
          <w:spacing w:val="1"/>
          <w:position w:val="-1"/>
        </w:rPr>
        <w:t>đ</w:t>
      </w:r>
      <w:r w:rsidRPr="00281E80">
        <w:rPr>
          <w:b/>
          <w:color w:val="auto"/>
          <w:position w:val="-1"/>
        </w:rPr>
        <w:t>ất</w:t>
      </w:r>
      <w:r w:rsidRPr="00281E80">
        <w:rPr>
          <w:b/>
          <w:color w:val="auto"/>
          <w:spacing w:val="-2"/>
          <w:position w:val="-1"/>
        </w:rPr>
        <w:t xml:space="preserve"> </w:t>
      </w:r>
      <w:r w:rsidRPr="00281E80">
        <w:rPr>
          <w:b/>
          <w:color w:val="auto"/>
        </w:rPr>
        <w:t>n</w:t>
      </w:r>
      <w:r w:rsidRPr="00281E80">
        <w:rPr>
          <w:b/>
          <w:color w:val="auto"/>
          <w:spacing w:val="1"/>
        </w:rPr>
        <w:t>ă</w:t>
      </w:r>
      <w:r w:rsidRPr="00281E80">
        <w:rPr>
          <w:b/>
          <w:color w:val="auto"/>
          <w:spacing w:val="-4"/>
        </w:rPr>
        <w:t>m</w:t>
      </w:r>
      <w:r w:rsidRPr="00281E80">
        <w:rPr>
          <w:b/>
          <w:color w:val="auto"/>
        </w:rPr>
        <w:t xml:space="preserve"> đầu của Điều chỉnh quy hoạch sử dụng đất</w:t>
      </w:r>
      <w:r w:rsidRPr="00281E80">
        <w:rPr>
          <w:b/>
          <w:i/>
          <w:color w:val="auto"/>
        </w:rPr>
        <w:t xml:space="preserve"> </w:t>
      </w:r>
      <w:r w:rsidRPr="00281E80">
        <w:rPr>
          <w:b/>
          <w:color w:val="auto"/>
        </w:rPr>
        <w:t>huyện Sa Thầy</w:t>
      </w:r>
    </w:p>
    <w:p w:rsidR="00E51AE4" w:rsidRPr="00281E80" w:rsidRDefault="00E51AE4" w:rsidP="00E51AE4">
      <w:pPr>
        <w:spacing w:before="60" w:after="60"/>
        <w:jc w:val="right"/>
        <w:rPr>
          <w:i/>
          <w:color w:val="auto"/>
          <w:spacing w:val="-1"/>
          <w:position w:val="-1"/>
        </w:rPr>
      </w:pPr>
    </w:p>
    <w:p w:rsidR="00E51AE4" w:rsidRPr="00281E80" w:rsidRDefault="00E51AE4" w:rsidP="00E51AE4">
      <w:pPr>
        <w:spacing w:before="60" w:after="60"/>
        <w:jc w:val="right"/>
        <w:outlineLvl w:val="0"/>
        <w:rPr>
          <w:color w:val="auto"/>
        </w:rPr>
      </w:pPr>
      <w:r w:rsidRPr="00281E80">
        <w:rPr>
          <w:i/>
          <w:color w:val="auto"/>
          <w:spacing w:val="-1"/>
          <w:position w:val="-1"/>
        </w:rPr>
        <w:t>Đ</w:t>
      </w:r>
      <w:r w:rsidRPr="00281E80">
        <w:rPr>
          <w:i/>
          <w:color w:val="auto"/>
          <w:position w:val="-1"/>
        </w:rPr>
        <w:t>ơn vị</w:t>
      </w:r>
      <w:r w:rsidRPr="00281E80">
        <w:rPr>
          <w:i/>
          <w:color w:val="auto"/>
          <w:spacing w:val="-1"/>
          <w:position w:val="-1"/>
        </w:rPr>
        <w:t xml:space="preserve"> </w:t>
      </w:r>
      <w:r w:rsidRPr="00281E80">
        <w:rPr>
          <w:i/>
          <w:color w:val="auto"/>
          <w:spacing w:val="1"/>
          <w:position w:val="-1"/>
        </w:rPr>
        <w:t>tí</w:t>
      </w:r>
      <w:r w:rsidRPr="00281E80">
        <w:rPr>
          <w:i/>
          <w:color w:val="auto"/>
          <w:position w:val="-1"/>
        </w:rPr>
        <w:t>n</w:t>
      </w:r>
      <w:r w:rsidRPr="00281E80">
        <w:rPr>
          <w:i/>
          <w:color w:val="auto"/>
          <w:spacing w:val="-2"/>
          <w:position w:val="-1"/>
        </w:rPr>
        <w:t>h</w:t>
      </w:r>
      <w:r w:rsidRPr="00281E80">
        <w:rPr>
          <w:i/>
          <w:color w:val="auto"/>
          <w:position w:val="-1"/>
        </w:rPr>
        <w:t>:</w:t>
      </w:r>
      <w:r w:rsidRPr="00281E80">
        <w:rPr>
          <w:i/>
          <w:color w:val="auto"/>
          <w:spacing w:val="1"/>
          <w:position w:val="-1"/>
        </w:rPr>
        <w:t xml:space="preserve"> </w:t>
      </w:r>
      <w:r w:rsidRPr="00281E80">
        <w:rPr>
          <w:i/>
          <w:color w:val="auto"/>
          <w:position w:val="-1"/>
        </w:rPr>
        <w:t>ha</w:t>
      </w:r>
    </w:p>
    <w:tbl>
      <w:tblPr>
        <w:tblW w:w="4944" w:type="pct"/>
        <w:tblInd w:w="108" w:type="dxa"/>
        <w:tblLook w:val="04A0"/>
      </w:tblPr>
      <w:tblGrid>
        <w:gridCol w:w="851"/>
        <w:gridCol w:w="5245"/>
        <w:gridCol w:w="1134"/>
        <w:gridCol w:w="2234"/>
      </w:tblGrid>
      <w:tr w:rsidR="00E51AE4" w:rsidRPr="00281E80" w:rsidTr="00F9680B">
        <w:trPr>
          <w:trHeight w:val="336"/>
        </w:trPr>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STT</w:t>
            </w:r>
          </w:p>
        </w:tc>
        <w:tc>
          <w:tcPr>
            <w:tcW w:w="27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Chỉ tiêu sử dụng đất</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Mã</w:t>
            </w:r>
          </w:p>
        </w:tc>
        <w:tc>
          <w:tcPr>
            <w:tcW w:w="11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Tổng diện tích</w:t>
            </w:r>
          </w:p>
        </w:tc>
      </w:tr>
      <w:tr w:rsidR="00E51AE4" w:rsidRPr="00281E80" w:rsidTr="00F9680B">
        <w:trPr>
          <w:trHeight w:val="945"/>
        </w:trPr>
        <w:tc>
          <w:tcPr>
            <w:tcW w:w="450"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jc w:val="center"/>
              <w:rPr>
                <w:b/>
                <w:bCs/>
                <w:color w:val="auto"/>
                <w:sz w:val="24"/>
              </w:rPr>
            </w:pPr>
          </w:p>
        </w:tc>
        <w:tc>
          <w:tcPr>
            <w:tcW w:w="2771"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r>
      <w:tr w:rsidR="00E51AE4" w:rsidRPr="00281E80" w:rsidTr="00F9680B">
        <w:trPr>
          <w:trHeight w:val="315"/>
        </w:trPr>
        <w:tc>
          <w:tcPr>
            <w:tcW w:w="450" w:type="pct"/>
            <w:tcBorders>
              <w:top w:val="nil"/>
              <w:left w:val="single" w:sz="4" w:space="0" w:color="000000"/>
              <w:bottom w:val="single" w:sz="4" w:space="0" w:color="000000"/>
              <w:right w:val="single" w:sz="4" w:space="0" w:color="000000"/>
            </w:tcBorders>
            <w:shd w:val="clear" w:color="auto" w:fill="auto"/>
            <w:hideMark/>
          </w:tcPr>
          <w:p w:rsidR="00E51AE4" w:rsidRPr="00281E80" w:rsidRDefault="00E51AE4" w:rsidP="00F9680B">
            <w:pPr>
              <w:spacing w:before="60" w:after="60"/>
              <w:ind w:firstLineChars="100" w:firstLine="241"/>
              <w:jc w:val="center"/>
              <w:rPr>
                <w:b/>
                <w:bCs/>
                <w:color w:val="auto"/>
                <w:sz w:val="24"/>
              </w:rPr>
            </w:pPr>
          </w:p>
        </w:tc>
        <w:tc>
          <w:tcPr>
            <w:tcW w:w="2771"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center"/>
              <w:rPr>
                <w:b/>
                <w:bCs/>
                <w:color w:val="auto"/>
                <w:sz w:val="24"/>
              </w:rPr>
            </w:pPr>
            <w:r w:rsidRPr="00281E80">
              <w:rPr>
                <w:b/>
                <w:bCs/>
                <w:color w:val="auto"/>
                <w:sz w:val="24"/>
              </w:rPr>
              <w:t xml:space="preserve">Tổng </w:t>
            </w:r>
          </w:p>
        </w:tc>
        <w:tc>
          <w:tcPr>
            <w:tcW w:w="599"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center"/>
              <w:rPr>
                <w:b/>
                <w:bCs/>
                <w:color w:val="auto"/>
                <w:sz w:val="24"/>
              </w:rPr>
            </w:pPr>
            <w:r w:rsidRPr="00281E80">
              <w:rPr>
                <w:b/>
                <w:bCs/>
                <w:color w:val="auto"/>
                <w:sz w:val="24"/>
              </w:rPr>
              <w:t> </w:t>
            </w:r>
          </w:p>
        </w:tc>
        <w:tc>
          <w:tcPr>
            <w:tcW w:w="1180" w:type="pct"/>
            <w:tcBorders>
              <w:top w:val="nil"/>
              <w:left w:val="nil"/>
              <w:bottom w:val="single" w:sz="4" w:space="0" w:color="000000"/>
              <w:right w:val="single" w:sz="4" w:space="0" w:color="000000"/>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 xml:space="preserve">451,90 </w:t>
            </w:r>
          </w:p>
        </w:tc>
      </w:tr>
      <w:tr w:rsidR="00E51AE4" w:rsidRPr="00281E80" w:rsidTr="00F9680B">
        <w:trPr>
          <w:trHeight w:val="285"/>
        </w:trPr>
        <w:tc>
          <w:tcPr>
            <w:tcW w:w="450" w:type="pct"/>
            <w:tcBorders>
              <w:top w:val="nil"/>
              <w:left w:val="single" w:sz="4" w:space="0" w:color="000000"/>
              <w:bottom w:val="single" w:sz="4" w:space="0" w:color="000000"/>
              <w:right w:val="single" w:sz="4" w:space="0" w:color="000000"/>
            </w:tcBorders>
            <w:shd w:val="clear" w:color="auto" w:fill="auto"/>
            <w:hideMark/>
          </w:tcPr>
          <w:p w:rsidR="00E51AE4" w:rsidRPr="00281E80" w:rsidRDefault="00E51AE4" w:rsidP="00F9680B">
            <w:pPr>
              <w:spacing w:before="60" w:after="60"/>
              <w:jc w:val="center"/>
              <w:rPr>
                <w:b/>
                <w:bCs/>
                <w:color w:val="auto"/>
                <w:sz w:val="24"/>
              </w:rPr>
            </w:pPr>
            <w:r w:rsidRPr="00281E80">
              <w:rPr>
                <w:b/>
                <w:bCs/>
                <w:color w:val="auto"/>
                <w:sz w:val="24"/>
              </w:rPr>
              <w:t>1</w:t>
            </w:r>
          </w:p>
        </w:tc>
        <w:tc>
          <w:tcPr>
            <w:tcW w:w="2771"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both"/>
              <w:rPr>
                <w:b/>
                <w:bCs/>
                <w:color w:val="auto"/>
                <w:sz w:val="24"/>
              </w:rPr>
            </w:pPr>
            <w:r w:rsidRPr="00281E80">
              <w:rPr>
                <w:b/>
                <w:bCs/>
                <w:color w:val="auto"/>
                <w:sz w:val="24"/>
              </w:rPr>
              <w:t>Đất nông nghiệp</w:t>
            </w:r>
          </w:p>
        </w:tc>
        <w:tc>
          <w:tcPr>
            <w:tcW w:w="599"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center"/>
              <w:rPr>
                <w:b/>
                <w:bCs/>
                <w:color w:val="auto"/>
                <w:sz w:val="24"/>
              </w:rPr>
            </w:pPr>
            <w:r w:rsidRPr="00281E80">
              <w:rPr>
                <w:b/>
                <w:bCs/>
                <w:color w:val="auto"/>
                <w:sz w:val="24"/>
              </w:rPr>
              <w:t>NNP</w:t>
            </w:r>
          </w:p>
        </w:tc>
        <w:tc>
          <w:tcPr>
            <w:tcW w:w="1180" w:type="pct"/>
            <w:tcBorders>
              <w:top w:val="nil"/>
              <w:left w:val="nil"/>
              <w:bottom w:val="single" w:sz="4" w:space="0" w:color="000000"/>
              <w:right w:val="single" w:sz="4" w:space="0" w:color="000000"/>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 xml:space="preserve">327,25 </w:t>
            </w:r>
          </w:p>
        </w:tc>
      </w:tr>
      <w:tr w:rsidR="00E51AE4" w:rsidRPr="00281E80" w:rsidTr="00F9680B">
        <w:trPr>
          <w:trHeight w:val="315"/>
        </w:trPr>
        <w:tc>
          <w:tcPr>
            <w:tcW w:w="450" w:type="pct"/>
            <w:tcBorders>
              <w:top w:val="nil"/>
              <w:left w:val="single" w:sz="4" w:space="0" w:color="000000"/>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r w:rsidRPr="00281E80">
              <w:rPr>
                <w:color w:val="auto"/>
                <w:sz w:val="24"/>
              </w:rPr>
              <w:t>1.1</w:t>
            </w:r>
          </w:p>
        </w:tc>
        <w:tc>
          <w:tcPr>
            <w:tcW w:w="2771"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both"/>
              <w:rPr>
                <w:color w:val="auto"/>
                <w:sz w:val="24"/>
              </w:rPr>
            </w:pPr>
            <w:r w:rsidRPr="00281E80">
              <w:rPr>
                <w:color w:val="auto"/>
                <w:sz w:val="24"/>
              </w:rPr>
              <w:t>Đất trồng lúa</w:t>
            </w:r>
          </w:p>
        </w:tc>
        <w:tc>
          <w:tcPr>
            <w:tcW w:w="599"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r w:rsidRPr="00281E80">
              <w:rPr>
                <w:color w:val="auto"/>
                <w:sz w:val="24"/>
              </w:rPr>
              <w:t>LUA</w:t>
            </w:r>
          </w:p>
        </w:tc>
        <w:tc>
          <w:tcPr>
            <w:tcW w:w="1180" w:type="pct"/>
            <w:tcBorders>
              <w:top w:val="nil"/>
              <w:left w:val="nil"/>
              <w:bottom w:val="single" w:sz="4" w:space="0" w:color="000000"/>
              <w:right w:val="single" w:sz="4" w:space="0" w:color="000000"/>
            </w:tcBorders>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5,00 </w:t>
            </w:r>
          </w:p>
        </w:tc>
      </w:tr>
      <w:tr w:rsidR="00E51AE4" w:rsidRPr="00281E80" w:rsidTr="00F9680B">
        <w:trPr>
          <w:trHeight w:val="315"/>
        </w:trPr>
        <w:tc>
          <w:tcPr>
            <w:tcW w:w="450" w:type="pct"/>
            <w:tcBorders>
              <w:top w:val="nil"/>
              <w:left w:val="single" w:sz="4" w:space="0" w:color="000000"/>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p>
        </w:tc>
        <w:tc>
          <w:tcPr>
            <w:tcW w:w="2771"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both"/>
              <w:rPr>
                <w:i/>
                <w:iCs/>
                <w:color w:val="auto"/>
                <w:sz w:val="24"/>
              </w:rPr>
            </w:pPr>
            <w:r w:rsidRPr="00281E80">
              <w:rPr>
                <w:i/>
                <w:iCs/>
                <w:color w:val="auto"/>
                <w:sz w:val="24"/>
              </w:rPr>
              <w:t>Trong đó: Đất chuyên trồng lúa nước</w:t>
            </w:r>
          </w:p>
        </w:tc>
        <w:tc>
          <w:tcPr>
            <w:tcW w:w="599"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center"/>
              <w:rPr>
                <w:i/>
                <w:iCs/>
                <w:color w:val="auto"/>
                <w:sz w:val="24"/>
              </w:rPr>
            </w:pPr>
            <w:r w:rsidRPr="00281E80">
              <w:rPr>
                <w:i/>
                <w:iCs/>
                <w:color w:val="auto"/>
                <w:sz w:val="24"/>
              </w:rPr>
              <w:t>LUC</w:t>
            </w:r>
          </w:p>
        </w:tc>
        <w:tc>
          <w:tcPr>
            <w:tcW w:w="1180" w:type="pct"/>
            <w:tcBorders>
              <w:top w:val="nil"/>
              <w:left w:val="nil"/>
              <w:bottom w:val="single" w:sz="4" w:space="0" w:color="000000"/>
              <w:right w:val="single" w:sz="4" w:space="0" w:color="000000"/>
            </w:tcBorders>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5,00 </w:t>
            </w:r>
          </w:p>
        </w:tc>
      </w:tr>
      <w:tr w:rsidR="00E51AE4" w:rsidRPr="00281E80" w:rsidTr="00F9680B">
        <w:trPr>
          <w:trHeight w:val="315"/>
        </w:trPr>
        <w:tc>
          <w:tcPr>
            <w:tcW w:w="450" w:type="pct"/>
            <w:tcBorders>
              <w:top w:val="nil"/>
              <w:left w:val="single" w:sz="4" w:space="0" w:color="000000"/>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r w:rsidRPr="00281E80">
              <w:rPr>
                <w:color w:val="auto"/>
                <w:sz w:val="24"/>
              </w:rPr>
              <w:t>1.2</w:t>
            </w:r>
          </w:p>
        </w:tc>
        <w:tc>
          <w:tcPr>
            <w:tcW w:w="2771"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both"/>
              <w:rPr>
                <w:color w:val="auto"/>
                <w:sz w:val="24"/>
              </w:rPr>
            </w:pPr>
            <w:r w:rsidRPr="00281E80">
              <w:rPr>
                <w:color w:val="auto"/>
                <w:sz w:val="24"/>
              </w:rPr>
              <w:t>Đất trồng cây hàng năm khác</w:t>
            </w:r>
          </w:p>
        </w:tc>
        <w:tc>
          <w:tcPr>
            <w:tcW w:w="599"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r w:rsidRPr="00281E80">
              <w:rPr>
                <w:color w:val="auto"/>
                <w:sz w:val="24"/>
              </w:rPr>
              <w:t>HNK</w:t>
            </w:r>
          </w:p>
        </w:tc>
        <w:tc>
          <w:tcPr>
            <w:tcW w:w="1180" w:type="pct"/>
            <w:tcBorders>
              <w:top w:val="nil"/>
              <w:left w:val="nil"/>
              <w:bottom w:val="single" w:sz="4" w:space="0" w:color="000000"/>
              <w:right w:val="single" w:sz="4" w:space="0" w:color="000000"/>
            </w:tcBorders>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124,36 </w:t>
            </w:r>
          </w:p>
        </w:tc>
      </w:tr>
      <w:tr w:rsidR="00E51AE4" w:rsidRPr="00281E80" w:rsidTr="00F9680B">
        <w:trPr>
          <w:trHeight w:val="315"/>
        </w:trPr>
        <w:tc>
          <w:tcPr>
            <w:tcW w:w="450" w:type="pct"/>
            <w:tcBorders>
              <w:top w:val="nil"/>
              <w:left w:val="single" w:sz="4" w:space="0" w:color="000000"/>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r w:rsidRPr="00281E80">
              <w:rPr>
                <w:color w:val="auto"/>
                <w:sz w:val="24"/>
              </w:rPr>
              <w:t>1.3</w:t>
            </w:r>
          </w:p>
        </w:tc>
        <w:tc>
          <w:tcPr>
            <w:tcW w:w="2771"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both"/>
              <w:rPr>
                <w:color w:val="auto"/>
                <w:sz w:val="24"/>
              </w:rPr>
            </w:pPr>
            <w:r w:rsidRPr="00281E80">
              <w:rPr>
                <w:color w:val="auto"/>
                <w:sz w:val="24"/>
              </w:rPr>
              <w:t>Đất trồng cây lâu năm</w:t>
            </w:r>
          </w:p>
        </w:tc>
        <w:tc>
          <w:tcPr>
            <w:tcW w:w="599"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r w:rsidRPr="00281E80">
              <w:rPr>
                <w:color w:val="auto"/>
                <w:sz w:val="24"/>
              </w:rPr>
              <w:t>CLN</w:t>
            </w:r>
          </w:p>
        </w:tc>
        <w:tc>
          <w:tcPr>
            <w:tcW w:w="1180" w:type="pct"/>
            <w:tcBorders>
              <w:top w:val="nil"/>
              <w:left w:val="nil"/>
              <w:bottom w:val="single" w:sz="4" w:space="0" w:color="000000"/>
              <w:right w:val="single" w:sz="4" w:space="0" w:color="000000"/>
            </w:tcBorders>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119,34 </w:t>
            </w:r>
          </w:p>
        </w:tc>
      </w:tr>
      <w:tr w:rsidR="00E51AE4" w:rsidRPr="00281E80" w:rsidTr="00F9680B">
        <w:trPr>
          <w:trHeight w:val="315"/>
        </w:trPr>
        <w:tc>
          <w:tcPr>
            <w:tcW w:w="450" w:type="pct"/>
            <w:tcBorders>
              <w:top w:val="nil"/>
              <w:left w:val="single" w:sz="4" w:space="0" w:color="000000"/>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r w:rsidRPr="00281E80">
              <w:rPr>
                <w:color w:val="auto"/>
                <w:sz w:val="24"/>
              </w:rPr>
              <w:t>1.4</w:t>
            </w:r>
          </w:p>
        </w:tc>
        <w:tc>
          <w:tcPr>
            <w:tcW w:w="2771"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both"/>
              <w:rPr>
                <w:color w:val="auto"/>
                <w:sz w:val="24"/>
              </w:rPr>
            </w:pPr>
            <w:r w:rsidRPr="00281E80">
              <w:rPr>
                <w:color w:val="auto"/>
                <w:sz w:val="24"/>
              </w:rPr>
              <w:t>Đất rừng sản xuất</w:t>
            </w:r>
          </w:p>
        </w:tc>
        <w:tc>
          <w:tcPr>
            <w:tcW w:w="599"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r w:rsidRPr="00281E80">
              <w:rPr>
                <w:color w:val="auto"/>
                <w:sz w:val="24"/>
              </w:rPr>
              <w:t>RSX</w:t>
            </w:r>
          </w:p>
        </w:tc>
        <w:tc>
          <w:tcPr>
            <w:tcW w:w="1180" w:type="pct"/>
            <w:tcBorders>
              <w:top w:val="nil"/>
              <w:left w:val="nil"/>
              <w:bottom w:val="single" w:sz="4" w:space="0" w:color="000000"/>
              <w:right w:val="single" w:sz="4" w:space="0" w:color="000000"/>
            </w:tcBorders>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78,55 </w:t>
            </w:r>
          </w:p>
        </w:tc>
      </w:tr>
      <w:tr w:rsidR="00E51AE4" w:rsidRPr="00281E80" w:rsidTr="00F9680B">
        <w:trPr>
          <w:trHeight w:val="315"/>
        </w:trPr>
        <w:tc>
          <w:tcPr>
            <w:tcW w:w="450" w:type="pct"/>
            <w:tcBorders>
              <w:top w:val="nil"/>
              <w:left w:val="single" w:sz="4" w:space="0" w:color="000000"/>
              <w:bottom w:val="single" w:sz="4" w:space="0" w:color="000000"/>
              <w:right w:val="single" w:sz="4" w:space="0" w:color="000000"/>
            </w:tcBorders>
            <w:shd w:val="clear" w:color="auto" w:fill="auto"/>
            <w:hideMark/>
          </w:tcPr>
          <w:p w:rsidR="00E51AE4" w:rsidRPr="00281E80" w:rsidRDefault="00E51AE4" w:rsidP="00F9680B">
            <w:pPr>
              <w:spacing w:before="60" w:after="60"/>
              <w:jc w:val="center"/>
              <w:rPr>
                <w:b/>
                <w:bCs/>
                <w:color w:val="auto"/>
                <w:sz w:val="24"/>
              </w:rPr>
            </w:pPr>
            <w:r w:rsidRPr="00281E80">
              <w:rPr>
                <w:b/>
                <w:bCs/>
                <w:color w:val="auto"/>
                <w:sz w:val="24"/>
              </w:rPr>
              <w:t>2</w:t>
            </w:r>
          </w:p>
        </w:tc>
        <w:tc>
          <w:tcPr>
            <w:tcW w:w="2771"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both"/>
              <w:rPr>
                <w:b/>
                <w:bCs/>
                <w:color w:val="auto"/>
                <w:sz w:val="24"/>
              </w:rPr>
            </w:pPr>
            <w:r w:rsidRPr="00281E80">
              <w:rPr>
                <w:b/>
                <w:bCs/>
                <w:color w:val="auto"/>
                <w:sz w:val="24"/>
              </w:rPr>
              <w:t>Đất phi nông nghiệp</w:t>
            </w:r>
          </w:p>
        </w:tc>
        <w:tc>
          <w:tcPr>
            <w:tcW w:w="599"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center"/>
              <w:rPr>
                <w:b/>
                <w:bCs/>
                <w:color w:val="auto"/>
                <w:sz w:val="24"/>
              </w:rPr>
            </w:pPr>
            <w:r w:rsidRPr="00281E80">
              <w:rPr>
                <w:b/>
                <w:bCs/>
                <w:color w:val="auto"/>
                <w:sz w:val="24"/>
              </w:rPr>
              <w:t>PNN</w:t>
            </w:r>
          </w:p>
        </w:tc>
        <w:tc>
          <w:tcPr>
            <w:tcW w:w="1180" w:type="pct"/>
            <w:tcBorders>
              <w:top w:val="nil"/>
              <w:left w:val="nil"/>
              <w:bottom w:val="single" w:sz="4" w:space="0" w:color="000000"/>
              <w:right w:val="single" w:sz="4" w:space="0" w:color="000000"/>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 xml:space="preserve">124,65 </w:t>
            </w:r>
          </w:p>
        </w:tc>
      </w:tr>
      <w:tr w:rsidR="00E51AE4" w:rsidRPr="00281E80" w:rsidTr="00F9680B">
        <w:trPr>
          <w:trHeight w:val="630"/>
        </w:trPr>
        <w:tc>
          <w:tcPr>
            <w:tcW w:w="450" w:type="pct"/>
            <w:tcBorders>
              <w:top w:val="nil"/>
              <w:left w:val="single" w:sz="4" w:space="0" w:color="000000"/>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r w:rsidRPr="00281E80">
              <w:rPr>
                <w:color w:val="auto"/>
                <w:sz w:val="24"/>
              </w:rPr>
              <w:t>2.1</w:t>
            </w:r>
          </w:p>
        </w:tc>
        <w:tc>
          <w:tcPr>
            <w:tcW w:w="2771" w:type="pct"/>
            <w:tcBorders>
              <w:top w:val="nil"/>
              <w:left w:val="nil"/>
              <w:bottom w:val="single" w:sz="4" w:space="0" w:color="000000"/>
              <w:right w:val="single" w:sz="4" w:space="0" w:color="000000"/>
            </w:tcBorders>
            <w:shd w:val="clear" w:color="auto" w:fill="auto"/>
            <w:vAlign w:val="center"/>
            <w:hideMark/>
          </w:tcPr>
          <w:p w:rsidR="00E51AE4" w:rsidRPr="00281E80" w:rsidRDefault="00E51AE4" w:rsidP="00F9680B">
            <w:pPr>
              <w:spacing w:before="60" w:after="60"/>
              <w:jc w:val="both"/>
              <w:rPr>
                <w:color w:val="auto"/>
                <w:sz w:val="24"/>
              </w:rPr>
            </w:pPr>
            <w:r w:rsidRPr="00281E80">
              <w:rPr>
                <w:color w:val="auto"/>
                <w:sz w:val="24"/>
              </w:rPr>
              <w:t>Đất phát triển hạ tầng cấp quốc gia, cấp tỉnh, cấp huyện, cấp xã</w:t>
            </w:r>
          </w:p>
        </w:tc>
        <w:tc>
          <w:tcPr>
            <w:tcW w:w="599"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r w:rsidRPr="00281E80">
              <w:rPr>
                <w:color w:val="auto"/>
                <w:sz w:val="24"/>
              </w:rPr>
              <w:t>DHT</w:t>
            </w:r>
          </w:p>
        </w:tc>
        <w:tc>
          <w:tcPr>
            <w:tcW w:w="1180" w:type="pct"/>
            <w:tcBorders>
              <w:top w:val="nil"/>
              <w:left w:val="nil"/>
              <w:bottom w:val="single" w:sz="4" w:space="0" w:color="000000"/>
              <w:right w:val="single" w:sz="4" w:space="0" w:color="000000"/>
            </w:tcBorders>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68,08 </w:t>
            </w:r>
          </w:p>
        </w:tc>
      </w:tr>
      <w:tr w:rsidR="00E51AE4" w:rsidRPr="00281E80" w:rsidTr="00F9680B">
        <w:trPr>
          <w:trHeight w:val="315"/>
        </w:trPr>
        <w:tc>
          <w:tcPr>
            <w:tcW w:w="450" w:type="pct"/>
            <w:tcBorders>
              <w:top w:val="nil"/>
              <w:left w:val="single" w:sz="4" w:space="0" w:color="000000"/>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r w:rsidRPr="00281E80">
              <w:rPr>
                <w:color w:val="auto"/>
                <w:sz w:val="24"/>
              </w:rPr>
              <w:t>2.2</w:t>
            </w:r>
          </w:p>
        </w:tc>
        <w:tc>
          <w:tcPr>
            <w:tcW w:w="2771"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both"/>
              <w:rPr>
                <w:color w:val="auto"/>
                <w:sz w:val="24"/>
              </w:rPr>
            </w:pPr>
            <w:r w:rsidRPr="00281E80">
              <w:rPr>
                <w:color w:val="auto"/>
                <w:sz w:val="24"/>
              </w:rPr>
              <w:t>Đất ở tại nông thôn</w:t>
            </w:r>
          </w:p>
        </w:tc>
        <w:tc>
          <w:tcPr>
            <w:tcW w:w="599"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r w:rsidRPr="00281E80">
              <w:rPr>
                <w:color w:val="auto"/>
                <w:sz w:val="24"/>
              </w:rPr>
              <w:t>ONT</w:t>
            </w:r>
          </w:p>
        </w:tc>
        <w:tc>
          <w:tcPr>
            <w:tcW w:w="1180" w:type="pct"/>
            <w:tcBorders>
              <w:top w:val="nil"/>
              <w:left w:val="nil"/>
              <w:bottom w:val="single" w:sz="4" w:space="0" w:color="000000"/>
              <w:right w:val="single" w:sz="4" w:space="0" w:color="000000"/>
            </w:tcBorders>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8,09 </w:t>
            </w:r>
          </w:p>
        </w:tc>
      </w:tr>
      <w:tr w:rsidR="00E51AE4" w:rsidRPr="00281E80" w:rsidTr="00F9680B">
        <w:trPr>
          <w:trHeight w:val="315"/>
        </w:trPr>
        <w:tc>
          <w:tcPr>
            <w:tcW w:w="450" w:type="pct"/>
            <w:tcBorders>
              <w:top w:val="nil"/>
              <w:left w:val="single" w:sz="4" w:space="0" w:color="000000"/>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r w:rsidRPr="00281E80">
              <w:rPr>
                <w:color w:val="auto"/>
                <w:sz w:val="24"/>
              </w:rPr>
              <w:t>2.3</w:t>
            </w:r>
          </w:p>
        </w:tc>
        <w:tc>
          <w:tcPr>
            <w:tcW w:w="2771"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both"/>
              <w:rPr>
                <w:color w:val="auto"/>
                <w:sz w:val="24"/>
              </w:rPr>
            </w:pPr>
            <w:r w:rsidRPr="00281E80">
              <w:rPr>
                <w:color w:val="auto"/>
                <w:sz w:val="24"/>
              </w:rPr>
              <w:t>Đất ở tại đô thị</w:t>
            </w:r>
          </w:p>
        </w:tc>
        <w:tc>
          <w:tcPr>
            <w:tcW w:w="599"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r w:rsidRPr="00281E80">
              <w:rPr>
                <w:color w:val="auto"/>
                <w:sz w:val="24"/>
              </w:rPr>
              <w:t>ODT</w:t>
            </w:r>
          </w:p>
        </w:tc>
        <w:tc>
          <w:tcPr>
            <w:tcW w:w="1180" w:type="pct"/>
            <w:tcBorders>
              <w:top w:val="nil"/>
              <w:left w:val="nil"/>
              <w:bottom w:val="single" w:sz="4" w:space="0" w:color="000000"/>
              <w:right w:val="single" w:sz="4" w:space="0" w:color="000000"/>
            </w:tcBorders>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2,15 </w:t>
            </w:r>
          </w:p>
        </w:tc>
      </w:tr>
      <w:tr w:rsidR="00E51AE4" w:rsidRPr="00281E80" w:rsidTr="00F9680B">
        <w:trPr>
          <w:trHeight w:val="315"/>
        </w:trPr>
        <w:tc>
          <w:tcPr>
            <w:tcW w:w="450" w:type="pct"/>
            <w:tcBorders>
              <w:top w:val="nil"/>
              <w:left w:val="single" w:sz="4" w:space="0" w:color="000000"/>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r w:rsidRPr="00281E80">
              <w:rPr>
                <w:color w:val="auto"/>
                <w:sz w:val="24"/>
              </w:rPr>
              <w:t>2.4</w:t>
            </w:r>
          </w:p>
        </w:tc>
        <w:tc>
          <w:tcPr>
            <w:tcW w:w="2771"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both"/>
              <w:rPr>
                <w:color w:val="auto"/>
                <w:sz w:val="24"/>
              </w:rPr>
            </w:pPr>
            <w:r w:rsidRPr="00281E80">
              <w:rPr>
                <w:color w:val="auto"/>
                <w:sz w:val="24"/>
              </w:rPr>
              <w:t>Đất sông, ngòi, kênh, rạch, suối</w:t>
            </w:r>
          </w:p>
        </w:tc>
        <w:tc>
          <w:tcPr>
            <w:tcW w:w="599" w:type="pct"/>
            <w:tcBorders>
              <w:top w:val="nil"/>
              <w:left w:val="nil"/>
              <w:bottom w:val="single" w:sz="4" w:space="0" w:color="000000"/>
              <w:right w:val="single" w:sz="4" w:space="0" w:color="000000"/>
            </w:tcBorders>
            <w:shd w:val="clear" w:color="auto" w:fill="auto"/>
            <w:hideMark/>
          </w:tcPr>
          <w:p w:rsidR="00E51AE4" w:rsidRPr="00281E80" w:rsidRDefault="00E51AE4" w:rsidP="00F9680B">
            <w:pPr>
              <w:spacing w:before="60" w:after="60"/>
              <w:jc w:val="center"/>
              <w:rPr>
                <w:color w:val="auto"/>
                <w:sz w:val="24"/>
              </w:rPr>
            </w:pPr>
            <w:r w:rsidRPr="00281E80">
              <w:rPr>
                <w:color w:val="auto"/>
                <w:sz w:val="24"/>
              </w:rPr>
              <w:t>SON</w:t>
            </w:r>
          </w:p>
        </w:tc>
        <w:tc>
          <w:tcPr>
            <w:tcW w:w="1180" w:type="pct"/>
            <w:tcBorders>
              <w:top w:val="nil"/>
              <w:left w:val="nil"/>
              <w:bottom w:val="single" w:sz="4" w:space="0" w:color="000000"/>
              <w:right w:val="single" w:sz="4" w:space="0" w:color="000000"/>
            </w:tcBorders>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 xml:space="preserve">46,33 </w:t>
            </w:r>
          </w:p>
        </w:tc>
      </w:tr>
    </w:tbl>
    <w:p w:rsidR="00E51AE4" w:rsidRPr="00281E80" w:rsidRDefault="00E51AE4" w:rsidP="00E51AE4">
      <w:pPr>
        <w:spacing w:before="60" w:after="60"/>
        <w:ind w:firstLine="720"/>
        <w:rPr>
          <w:color w:val="auto"/>
          <w:spacing w:val="1"/>
          <w:position w:val="-1"/>
          <w:sz w:val="24"/>
        </w:rPr>
      </w:pPr>
    </w:p>
    <w:p w:rsidR="00E51AE4" w:rsidRPr="00281E80" w:rsidRDefault="00E51AE4" w:rsidP="00E51AE4">
      <w:pPr>
        <w:spacing w:before="60" w:after="60"/>
        <w:ind w:firstLine="720"/>
        <w:rPr>
          <w:b/>
          <w:color w:val="auto"/>
          <w:spacing w:val="1"/>
          <w:position w:val="-1"/>
          <w:sz w:val="24"/>
        </w:rPr>
      </w:pPr>
    </w:p>
    <w:p w:rsidR="00E51AE4" w:rsidRPr="00281E80" w:rsidRDefault="00E51AE4" w:rsidP="00E51AE4">
      <w:pPr>
        <w:spacing w:before="60" w:after="60"/>
        <w:ind w:firstLine="720"/>
        <w:rPr>
          <w:b/>
          <w:color w:val="auto"/>
          <w:spacing w:val="1"/>
          <w:position w:val="-1"/>
        </w:rPr>
      </w:pPr>
    </w:p>
    <w:p w:rsidR="00E51AE4" w:rsidRPr="00281E80" w:rsidRDefault="00E51AE4" w:rsidP="00E51AE4">
      <w:pPr>
        <w:spacing w:before="60" w:after="60"/>
        <w:ind w:firstLine="720"/>
        <w:rPr>
          <w:b/>
          <w:color w:val="auto"/>
          <w:spacing w:val="1"/>
          <w:position w:val="-1"/>
        </w:rPr>
      </w:pPr>
    </w:p>
    <w:p w:rsidR="00E51AE4" w:rsidRPr="00281E80" w:rsidRDefault="00E51AE4" w:rsidP="00E51AE4">
      <w:pPr>
        <w:spacing w:before="60" w:after="60"/>
        <w:ind w:firstLine="720"/>
        <w:rPr>
          <w:b/>
          <w:color w:val="auto"/>
          <w:spacing w:val="1"/>
          <w:position w:val="-1"/>
        </w:rPr>
      </w:pPr>
    </w:p>
    <w:p w:rsidR="00E51AE4" w:rsidRPr="00281E80" w:rsidRDefault="00E51AE4" w:rsidP="00E51AE4">
      <w:pPr>
        <w:spacing w:before="60" w:after="60"/>
        <w:ind w:firstLine="720"/>
        <w:outlineLvl w:val="0"/>
        <w:rPr>
          <w:i/>
          <w:color w:val="auto"/>
          <w:spacing w:val="-1"/>
          <w:position w:val="-1"/>
        </w:rPr>
      </w:pPr>
      <w:r w:rsidRPr="00281E80">
        <w:rPr>
          <w:b/>
          <w:color w:val="auto"/>
          <w:spacing w:val="1"/>
          <w:position w:val="-1"/>
        </w:rPr>
        <w:lastRenderedPageBreak/>
        <w:t>3</w:t>
      </w:r>
      <w:r w:rsidRPr="00281E80">
        <w:rPr>
          <w:b/>
          <w:color w:val="auto"/>
          <w:position w:val="-1"/>
        </w:rPr>
        <w:t>.</w:t>
      </w:r>
      <w:r w:rsidRPr="00281E80">
        <w:rPr>
          <w:b/>
          <w:color w:val="auto"/>
          <w:spacing w:val="-1"/>
          <w:position w:val="-1"/>
        </w:rPr>
        <w:t xml:space="preserve"> K</w:t>
      </w:r>
      <w:r w:rsidRPr="00281E80">
        <w:rPr>
          <w:b/>
          <w:color w:val="auto"/>
          <w:position w:val="-1"/>
        </w:rPr>
        <w:t xml:space="preserve">ế </w:t>
      </w:r>
      <w:r w:rsidRPr="00281E80">
        <w:rPr>
          <w:b/>
          <w:color w:val="auto"/>
          <w:spacing w:val="-1"/>
          <w:position w:val="-1"/>
        </w:rPr>
        <w:t>h</w:t>
      </w:r>
      <w:r w:rsidRPr="00281E80">
        <w:rPr>
          <w:b/>
          <w:color w:val="auto"/>
          <w:spacing w:val="1"/>
          <w:position w:val="-1"/>
        </w:rPr>
        <w:t>o</w:t>
      </w:r>
      <w:r w:rsidRPr="00281E80">
        <w:rPr>
          <w:b/>
          <w:color w:val="auto"/>
          <w:position w:val="-1"/>
        </w:rPr>
        <w:t>ạ</w:t>
      </w:r>
      <w:r w:rsidRPr="00281E80">
        <w:rPr>
          <w:b/>
          <w:color w:val="auto"/>
          <w:spacing w:val="-2"/>
          <w:position w:val="-1"/>
        </w:rPr>
        <w:t>c</w:t>
      </w:r>
      <w:r w:rsidRPr="00281E80">
        <w:rPr>
          <w:b/>
          <w:color w:val="auto"/>
          <w:position w:val="-1"/>
        </w:rPr>
        <w:t>h</w:t>
      </w:r>
      <w:r w:rsidRPr="00281E80">
        <w:rPr>
          <w:b/>
          <w:color w:val="auto"/>
          <w:spacing w:val="1"/>
          <w:position w:val="-1"/>
        </w:rPr>
        <w:t xml:space="preserve"> </w:t>
      </w:r>
      <w:r w:rsidRPr="00281E80">
        <w:rPr>
          <w:b/>
          <w:color w:val="auto"/>
          <w:spacing w:val="-2"/>
          <w:position w:val="-1"/>
        </w:rPr>
        <w:t>c</w:t>
      </w:r>
      <w:r w:rsidRPr="00281E80">
        <w:rPr>
          <w:b/>
          <w:color w:val="auto"/>
          <w:spacing w:val="1"/>
          <w:position w:val="-1"/>
        </w:rPr>
        <w:t>hu</w:t>
      </w:r>
      <w:r w:rsidRPr="00281E80">
        <w:rPr>
          <w:b/>
          <w:color w:val="auto"/>
          <w:spacing w:val="-4"/>
          <w:position w:val="-1"/>
        </w:rPr>
        <w:t>y</w:t>
      </w:r>
      <w:r w:rsidRPr="00281E80">
        <w:rPr>
          <w:b/>
          <w:color w:val="auto"/>
          <w:position w:val="-1"/>
        </w:rPr>
        <w:t>ển</w:t>
      </w:r>
      <w:r w:rsidRPr="00281E80">
        <w:rPr>
          <w:b/>
          <w:color w:val="auto"/>
          <w:spacing w:val="1"/>
          <w:position w:val="-1"/>
        </w:rPr>
        <w:t xml:space="preserve"> </w:t>
      </w:r>
      <w:r w:rsidRPr="00281E80">
        <w:rPr>
          <w:b/>
          <w:color w:val="auto"/>
          <w:spacing w:val="-5"/>
          <w:position w:val="-1"/>
        </w:rPr>
        <w:t>m</w:t>
      </w:r>
      <w:r w:rsidRPr="00281E80">
        <w:rPr>
          <w:b/>
          <w:color w:val="auto"/>
          <w:spacing w:val="1"/>
          <w:position w:val="-1"/>
        </w:rPr>
        <w:t>ụ</w:t>
      </w:r>
      <w:r w:rsidRPr="00281E80">
        <w:rPr>
          <w:b/>
          <w:color w:val="auto"/>
          <w:position w:val="-1"/>
        </w:rPr>
        <w:t xml:space="preserve">c </w:t>
      </w:r>
      <w:r w:rsidRPr="00281E80">
        <w:rPr>
          <w:b/>
          <w:color w:val="auto"/>
          <w:spacing w:val="1"/>
          <w:position w:val="-1"/>
        </w:rPr>
        <w:t>đí</w:t>
      </w:r>
      <w:r w:rsidRPr="00281E80">
        <w:rPr>
          <w:b/>
          <w:color w:val="auto"/>
          <w:spacing w:val="-2"/>
          <w:position w:val="-1"/>
        </w:rPr>
        <w:t>c</w:t>
      </w:r>
      <w:r w:rsidRPr="00281E80">
        <w:rPr>
          <w:b/>
          <w:color w:val="auto"/>
          <w:position w:val="-1"/>
        </w:rPr>
        <w:t>h</w:t>
      </w:r>
      <w:r w:rsidRPr="00281E80">
        <w:rPr>
          <w:b/>
          <w:color w:val="auto"/>
          <w:spacing w:val="1"/>
          <w:position w:val="-1"/>
        </w:rPr>
        <w:t xml:space="preserve"> s</w:t>
      </w:r>
      <w:r w:rsidRPr="00281E80">
        <w:rPr>
          <w:b/>
          <w:color w:val="auto"/>
          <w:position w:val="-1"/>
        </w:rPr>
        <w:t>ử</w:t>
      </w:r>
      <w:r w:rsidRPr="00281E80">
        <w:rPr>
          <w:b/>
          <w:color w:val="auto"/>
          <w:spacing w:val="-4"/>
          <w:position w:val="-1"/>
        </w:rPr>
        <w:t xml:space="preserve"> </w:t>
      </w:r>
      <w:r w:rsidRPr="00281E80">
        <w:rPr>
          <w:b/>
          <w:color w:val="auto"/>
          <w:spacing w:val="1"/>
          <w:position w:val="-1"/>
        </w:rPr>
        <w:t>d</w:t>
      </w:r>
      <w:r w:rsidRPr="00281E80">
        <w:rPr>
          <w:b/>
          <w:color w:val="auto"/>
          <w:spacing w:val="-1"/>
          <w:position w:val="-1"/>
        </w:rPr>
        <w:t>ụn</w:t>
      </w:r>
      <w:r w:rsidRPr="00281E80">
        <w:rPr>
          <w:b/>
          <w:color w:val="auto"/>
          <w:position w:val="-1"/>
        </w:rPr>
        <w:t>g</w:t>
      </w:r>
      <w:r w:rsidRPr="00281E80">
        <w:rPr>
          <w:b/>
          <w:color w:val="auto"/>
          <w:spacing w:val="1"/>
          <w:position w:val="-1"/>
        </w:rPr>
        <w:t xml:space="preserve"> đ</w:t>
      </w:r>
      <w:r w:rsidRPr="00281E80">
        <w:rPr>
          <w:b/>
          <w:color w:val="auto"/>
          <w:spacing w:val="-2"/>
          <w:position w:val="-1"/>
        </w:rPr>
        <w:t>ấ</w:t>
      </w:r>
      <w:r w:rsidRPr="00281E80">
        <w:rPr>
          <w:b/>
          <w:color w:val="auto"/>
          <w:position w:val="-1"/>
        </w:rPr>
        <w:t>t</w:t>
      </w:r>
      <w:r w:rsidRPr="00281E80">
        <w:rPr>
          <w:b/>
          <w:color w:val="auto"/>
          <w:spacing w:val="1"/>
          <w:position w:val="-1"/>
        </w:rPr>
        <w:t xml:space="preserve"> </w:t>
      </w:r>
      <w:r w:rsidRPr="00281E80">
        <w:rPr>
          <w:b/>
          <w:color w:val="auto"/>
        </w:rPr>
        <w:t>n</w:t>
      </w:r>
      <w:r w:rsidRPr="00281E80">
        <w:rPr>
          <w:b/>
          <w:color w:val="auto"/>
          <w:spacing w:val="1"/>
        </w:rPr>
        <w:t>ă</w:t>
      </w:r>
      <w:r w:rsidRPr="00281E80">
        <w:rPr>
          <w:b/>
          <w:color w:val="auto"/>
          <w:spacing w:val="-4"/>
        </w:rPr>
        <w:t>m</w:t>
      </w:r>
      <w:r w:rsidRPr="00281E80">
        <w:rPr>
          <w:b/>
          <w:color w:val="auto"/>
        </w:rPr>
        <w:t xml:space="preserve"> đầu của Điều chỉnh quy hoạch sử dụng đất huyện Sa Thầy</w:t>
      </w:r>
    </w:p>
    <w:p w:rsidR="00E51AE4" w:rsidRPr="00281E80" w:rsidRDefault="00E51AE4" w:rsidP="00E51AE4">
      <w:pPr>
        <w:spacing w:before="60" w:after="60"/>
        <w:jc w:val="right"/>
        <w:rPr>
          <w:i/>
          <w:color w:val="auto"/>
          <w:spacing w:val="-1"/>
          <w:position w:val="-1"/>
        </w:rPr>
      </w:pPr>
    </w:p>
    <w:p w:rsidR="00E51AE4" w:rsidRPr="00281E80" w:rsidRDefault="00E51AE4" w:rsidP="00E51AE4">
      <w:pPr>
        <w:spacing w:before="60" w:after="60"/>
        <w:jc w:val="right"/>
        <w:outlineLvl w:val="0"/>
        <w:rPr>
          <w:color w:val="auto"/>
        </w:rPr>
      </w:pPr>
      <w:r w:rsidRPr="00281E80">
        <w:rPr>
          <w:i/>
          <w:color w:val="auto"/>
          <w:spacing w:val="-1"/>
          <w:position w:val="-1"/>
        </w:rPr>
        <w:t>Đ</w:t>
      </w:r>
      <w:r w:rsidRPr="00281E80">
        <w:rPr>
          <w:i/>
          <w:color w:val="auto"/>
          <w:position w:val="-1"/>
        </w:rPr>
        <w:t>ơn vị</w:t>
      </w:r>
      <w:r w:rsidRPr="00281E80">
        <w:rPr>
          <w:i/>
          <w:color w:val="auto"/>
          <w:spacing w:val="-1"/>
          <w:position w:val="-1"/>
        </w:rPr>
        <w:t xml:space="preserve"> </w:t>
      </w:r>
      <w:r w:rsidRPr="00281E80">
        <w:rPr>
          <w:i/>
          <w:color w:val="auto"/>
          <w:spacing w:val="1"/>
          <w:position w:val="-1"/>
        </w:rPr>
        <w:t>tí</w:t>
      </w:r>
      <w:r w:rsidRPr="00281E80">
        <w:rPr>
          <w:i/>
          <w:color w:val="auto"/>
          <w:position w:val="-1"/>
        </w:rPr>
        <w:t>n</w:t>
      </w:r>
      <w:r w:rsidRPr="00281E80">
        <w:rPr>
          <w:i/>
          <w:color w:val="auto"/>
          <w:spacing w:val="-2"/>
          <w:position w:val="-1"/>
        </w:rPr>
        <w:t>h</w:t>
      </w:r>
      <w:r w:rsidRPr="00281E80">
        <w:rPr>
          <w:i/>
          <w:color w:val="auto"/>
          <w:position w:val="-1"/>
        </w:rPr>
        <w:t>:</w:t>
      </w:r>
      <w:r w:rsidRPr="00281E80">
        <w:rPr>
          <w:i/>
          <w:color w:val="auto"/>
          <w:spacing w:val="1"/>
          <w:position w:val="-1"/>
        </w:rPr>
        <w:t xml:space="preserve"> </w:t>
      </w:r>
      <w:r w:rsidRPr="00281E80">
        <w:rPr>
          <w:i/>
          <w:color w:val="auto"/>
          <w:position w:val="-1"/>
        </w:rPr>
        <w:t>ha</w:t>
      </w:r>
    </w:p>
    <w:tbl>
      <w:tblPr>
        <w:tblW w:w="4888" w:type="pct"/>
        <w:tblInd w:w="108" w:type="dxa"/>
        <w:tblLook w:val="04A0"/>
      </w:tblPr>
      <w:tblGrid>
        <w:gridCol w:w="670"/>
        <w:gridCol w:w="5732"/>
        <w:gridCol w:w="1447"/>
        <w:gridCol w:w="1508"/>
      </w:tblGrid>
      <w:tr w:rsidR="00E51AE4" w:rsidRPr="00281E80" w:rsidTr="00F9680B">
        <w:trPr>
          <w:trHeight w:val="405"/>
        </w:trPr>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STT</w:t>
            </w:r>
          </w:p>
        </w:tc>
        <w:tc>
          <w:tcPr>
            <w:tcW w:w="30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Chỉ tiêu sử dụng đất</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Mã</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Tổng diện tích</w:t>
            </w:r>
          </w:p>
        </w:tc>
      </w:tr>
      <w:tr w:rsidR="00E51AE4" w:rsidRPr="00281E80" w:rsidTr="00F9680B">
        <w:trPr>
          <w:trHeight w:val="405"/>
        </w:trPr>
        <w:tc>
          <w:tcPr>
            <w:tcW w:w="358"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c>
          <w:tcPr>
            <w:tcW w:w="3062"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r>
      <w:tr w:rsidR="00E51AE4" w:rsidRPr="00281E80" w:rsidTr="00F9680B">
        <w:trPr>
          <w:trHeight w:val="405"/>
        </w:trPr>
        <w:tc>
          <w:tcPr>
            <w:tcW w:w="358"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c>
          <w:tcPr>
            <w:tcW w:w="3062"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r>
      <w:tr w:rsidR="00E51AE4" w:rsidRPr="00281E80" w:rsidTr="00F9680B">
        <w:trPr>
          <w:trHeight w:val="396"/>
        </w:trPr>
        <w:tc>
          <w:tcPr>
            <w:tcW w:w="358"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c>
          <w:tcPr>
            <w:tcW w:w="3062"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E51AE4" w:rsidRPr="00281E80" w:rsidRDefault="00E51AE4" w:rsidP="00F9680B">
            <w:pPr>
              <w:spacing w:before="60" w:after="60"/>
              <w:rPr>
                <w:b/>
                <w:bCs/>
                <w:color w:val="auto"/>
                <w:sz w:val="24"/>
              </w:rPr>
            </w:pPr>
          </w:p>
        </w:tc>
      </w:tr>
      <w:tr w:rsidR="00E51AE4" w:rsidRPr="00281E80" w:rsidTr="00F9680B">
        <w:trPr>
          <w:trHeight w:val="40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1</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b/>
                <w:bCs/>
                <w:color w:val="auto"/>
                <w:sz w:val="24"/>
              </w:rPr>
            </w:pPr>
            <w:r w:rsidRPr="00281E80">
              <w:rPr>
                <w:b/>
                <w:bCs/>
                <w:color w:val="auto"/>
                <w:sz w:val="24"/>
              </w:rPr>
              <w:t>Đất nông nghiệp chuyển sang phi nông nghiệp</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NNP/PNN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339,25</w:t>
            </w:r>
          </w:p>
        </w:tc>
      </w:tr>
      <w:tr w:rsidR="00E51AE4" w:rsidRPr="00281E80" w:rsidTr="00F9680B">
        <w:trPr>
          <w:trHeight w:val="40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1.1</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color w:val="auto"/>
                <w:sz w:val="24"/>
              </w:rPr>
            </w:pPr>
            <w:r w:rsidRPr="00281E80">
              <w:rPr>
                <w:color w:val="auto"/>
                <w:sz w:val="24"/>
              </w:rPr>
              <w:t>Đất trồng lúa</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LUA/PNN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5,00</w:t>
            </w:r>
          </w:p>
        </w:tc>
      </w:tr>
      <w:tr w:rsidR="00E51AE4" w:rsidRPr="00281E80" w:rsidTr="00F9680B">
        <w:trPr>
          <w:trHeight w:val="40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 </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i/>
                <w:iCs/>
                <w:color w:val="auto"/>
                <w:sz w:val="24"/>
              </w:rPr>
            </w:pPr>
            <w:r w:rsidRPr="00281E80">
              <w:rPr>
                <w:i/>
                <w:iCs/>
                <w:color w:val="auto"/>
                <w:sz w:val="24"/>
              </w:rPr>
              <w:t>Trong đó: Đất chuyên trồng lúa nước</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i/>
                <w:iCs/>
                <w:color w:val="auto"/>
                <w:sz w:val="24"/>
              </w:rPr>
            </w:pPr>
            <w:r w:rsidRPr="00281E80">
              <w:rPr>
                <w:i/>
                <w:iCs/>
                <w:color w:val="auto"/>
                <w:sz w:val="24"/>
              </w:rPr>
              <w:t>LUC/PNN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5,00</w:t>
            </w:r>
          </w:p>
        </w:tc>
      </w:tr>
      <w:tr w:rsidR="00E51AE4" w:rsidRPr="00281E80" w:rsidTr="00F9680B">
        <w:trPr>
          <w:trHeight w:val="40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1.2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color w:val="auto"/>
                <w:sz w:val="24"/>
              </w:rPr>
            </w:pPr>
            <w:r w:rsidRPr="00281E80">
              <w:rPr>
                <w:color w:val="auto"/>
                <w:sz w:val="24"/>
              </w:rPr>
              <w:t>Đất trồng cây hàng năm khác</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HNK/PNN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124,36</w:t>
            </w:r>
          </w:p>
        </w:tc>
      </w:tr>
      <w:tr w:rsidR="00E51AE4" w:rsidRPr="00281E80" w:rsidTr="00F9680B">
        <w:trPr>
          <w:trHeight w:val="40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1.3</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color w:val="auto"/>
                <w:sz w:val="24"/>
              </w:rPr>
            </w:pPr>
            <w:r w:rsidRPr="00281E80">
              <w:rPr>
                <w:color w:val="auto"/>
                <w:sz w:val="24"/>
              </w:rPr>
              <w:t>Đất trồng cây lâu năm</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CLN/PNN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131,34</w:t>
            </w:r>
          </w:p>
        </w:tc>
      </w:tr>
      <w:tr w:rsidR="00E51AE4" w:rsidRPr="00281E80" w:rsidTr="00F9680B">
        <w:trPr>
          <w:trHeight w:val="40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1.4</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color w:val="auto"/>
                <w:sz w:val="24"/>
              </w:rPr>
            </w:pPr>
            <w:r w:rsidRPr="00281E80">
              <w:rPr>
                <w:color w:val="auto"/>
                <w:sz w:val="24"/>
              </w:rPr>
              <w:t>Đất rừng sản xuất</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RSX/PNN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color w:val="auto"/>
                <w:sz w:val="24"/>
              </w:rPr>
            </w:pPr>
            <w:r w:rsidRPr="00281E80">
              <w:rPr>
                <w:color w:val="auto"/>
                <w:sz w:val="24"/>
              </w:rPr>
              <w:t>78,55</w:t>
            </w:r>
          </w:p>
        </w:tc>
      </w:tr>
      <w:tr w:rsidR="00E51AE4" w:rsidRPr="00281E80" w:rsidTr="00F9680B">
        <w:trPr>
          <w:trHeight w:val="40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b/>
                <w:bCs/>
                <w:color w:val="auto"/>
                <w:sz w:val="24"/>
              </w:rPr>
            </w:pPr>
            <w:r w:rsidRPr="00281E80">
              <w:rPr>
                <w:b/>
                <w:bCs/>
                <w:color w:val="auto"/>
                <w:sz w:val="24"/>
              </w:rPr>
              <w:t>Chuyển đổi cơ cấu sử dụng đất trong nội bộ đất nông nghiệp</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 </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1,87</w:t>
            </w:r>
          </w:p>
        </w:tc>
      </w:tr>
      <w:tr w:rsidR="00E51AE4" w:rsidRPr="00281E80" w:rsidTr="00F9680B">
        <w:trPr>
          <w:trHeight w:val="40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both"/>
              <w:rPr>
                <w:color w:val="auto"/>
                <w:sz w:val="24"/>
              </w:rPr>
            </w:pPr>
            <w:r w:rsidRPr="00281E80">
              <w:rPr>
                <w:color w:val="auto"/>
                <w:sz w:val="24"/>
              </w:rPr>
              <w:t>Đất trồng cây hàng năm khác chuyển sang đất nuôi trồng thuỷ sản</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HNK/NTS</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AE4" w:rsidRPr="00281E80" w:rsidRDefault="00E51AE4" w:rsidP="00F9680B">
            <w:pPr>
              <w:spacing w:before="60" w:after="60"/>
              <w:jc w:val="right"/>
              <w:rPr>
                <w:b/>
                <w:bCs/>
                <w:color w:val="auto"/>
                <w:sz w:val="24"/>
              </w:rPr>
            </w:pPr>
            <w:r w:rsidRPr="00281E80">
              <w:rPr>
                <w:b/>
                <w:bCs/>
                <w:color w:val="auto"/>
                <w:sz w:val="24"/>
              </w:rPr>
              <w:t>1,87</w:t>
            </w:r>
          </w:p>
        </w:tc>
      </w:tr>
    </w:tbl>
    <w:p w:rsidR="00E51AE4" w:rsidRPr="00281E80" w:rsidRDefault="00E51AE4" w:rsidP="00E51AE4">
      <w:pPr>
        <w:spacing w:before="60" w:after="60"/>
        <w:ind w:firstLine="720"/>
        <w:rPr>
          <w:b/>
          <w:color w:val="auto"/>
          <w:spacing w:val="1"/>
          <w:position w:val="-1"/>
        </w:rPr>
      </w:pPr>
    </w:p>
    <w:p w:rsidR="00E51AE4" w:rsidRPr="00281E80" w:rsidRDefault="00E51AE4" w:rsidP="00E51AE4">
      <w:pPr>
        <w:spacing w:before="60" w:after="60"/>
        <w:ind w:firstLine="720"/>
        <w:outlineLvl w:val="0"/>
        <w:rPr>
          <w:b/>
          <w:color w:val="auto"/>
          <w:spacing w:val="-1"/>
          <w:position w:val="-1"/>
        </w:rPr>
      </w:pPr>
      <w:r w:rsidRPr="00281E80">
        <w:rPr>
          <w:b/>
          <w:color w:val="auto"/>
          <w:spacing w:val="1"/>
          <w:position w:val="-1"/>
        </w:rPr>
        <w:t>4</w:t>
      </w:r>
      <w:r w:rsidRPr="00281E80">
        <w:rPr>
          <w:b/>
          <w:color w:val="auto"/>
          <w:position w:val="-1"/>
        </w:rPr>
        <w:t>.</w:t>
      </w:r>
      <w:r w:rsidRPr="00281E80">
        <w:rPr>
          <w:b/>
          <w:color w:val="auto"/>
          <w:spacing w:val="-1"/>
          <w:position w:val="-1"/>
        </w:rPr>
        <w:t xml:space="preserve"> K</w:t>
      </w:r>
      <w:r w:rsidRPr="00281E80">
        <w:rPr>
          <w:b/>
          <w:color w:val="auto"/>
          <w:position w:val="-1"/>
        </w:rPr>
        <w:t xml:space="preserve">ế </w:t>
      </w:r>
      <w:r w:rsidRPr="00281E80">
        <w:rPr>
          <w:b/>
          <w:color w:val="auto"/>
          <w:spacing w:val="-1"/>
          <w:position w:val="-1"/>
        </w:rPr>
        <w:t>h</w:t>
      </w:r>
      <w:r w:rsidRPr="00281E80">
        <w:rPr>
          <w:b/>
          <w:color w:val="auto"/>
          <w:spacing w:val="1"/>
          <w:position w:val="-1"/>
        </w:rPr>
        <w:t>o</w:t>
      </w:r>
      <w:r w:rsidRPr="00281E80">
        <w:rPr>
          <w:b/>
          <w:color w:val="auto"/>
          <w:position w:val="-1"/>
        </w:rPr>
        <w:t>ạ</w:t>
      </w:r>
      <w:r w:rsidRPr="00281E80">
        <w:rPr>
          <w:b/>
          <w:color w:val="auto"/>
          <w:spacing w:val="-2"/>
          <w:position w:val="-1"/>
        </w:rPr>
        <w:t>c</w:t>
      </w:r>
      <w:r w:rsidRPr="00281E80">
        <w:rPr>
          <w:b/>
          <w:color w:val="auto"/>
          <w:position w:val="-1"/>
        </w:rPr>
        <w:t>h</w:t>
      </w:r>
      <w:r w:rsidRPr="00281E80">
        <w:rPr>
          <w:b/>
          <w:color w:val="auto"/>
          <w:spacing w:val="-2"/>
          <w:position w:val="-1"/>
        </w:rPr>
        <w:t xml:space="preserve"> </w:t>
      </w:r>
      <w:r w:rsidRPr="00281E80">
        <w:rPr>
          <w:b/>
          <w:color w:val="auto"/>
          <w:spacing w:val="1"/>
          <w:position w:val="-1"/>
        </w:rPr>
        <w:t>đ</w:t>
      </w:r>
      <w:r w:rsidRPr="00281E80">
        <w:rPr>
          <w:b/>
          <w:color w:val="auto"/>
          <w:spacing w:val="-1"/>
          <w:position w:val="-1"/>
        </w:rPr>
        <w:t>ư</w:t>
      </w:r>
      <w:r w:rsidRPr="00281E80">
        <w:rPr>
          <w:b/>
          <w:color w:val="auto"/>
          <w:position w:val="-1"/>
        </w:rPr>
        <w:t xml:space="preserve">a </w:t>
      </w:r>
      <w:r w:rsidRPr="00281E80">
        <w:rPr>
          <w:b/>
          <w:color w:val="auto"/>
          <w:spacing w:val="1"/>
          <w:position w:val="-1"/>
        </w:rPr>
        <w:t>đ</w:t>
      </w:r>
      <w:r w:rsidRPr="00281E80">
        <w:rPr>
          <w:b/>
          <w:color w:val="auto"/>
          <w:spacing w:val="-2"/>
          <w:position w:val="-1"/>
        </w:rPr>
        <w:t>ấ</w:t>
      </w:r>
      <w:r w:rsidRPr="00281E80">
        <w:rPr>
          <w:b/>
          <w:color w:val="auto"/>
          <w:position w:val="-1"/>
        </w:rPr>
        <w:t>t</w:t>
      </w:r>
      <w:r w:rsidRPr="00281E80">
        <w:rPr>
          <w:b/>
          <w:color w:val="auto"/>
          <w:spacing w:val="-2"/>
          <w:position w:val="-1"/>
        </w:rPr>
        <w:t xml:space="preserve"> </w:t>
      </w:r>
      <w:r w:rsidRPr="00281E80">
        <w:rPr>
          <w:b/>
          <w:color w:val="auto"/>
          <w:position w:val="-1"/>
        </w:rPr>
        <w:t>c</w:t>
      </w:r>
      <w:r w:rsidRPr="00281E80">
        <w:rPr>
          <w:b/>
          <w:color w:val="auto"/>
          <w:spacing w:val="1"/>
          <w:position w:val="-1"/>
        </w:rPr>
        <w:t>h</w:t>
      </w:r>
      <w:r w:rsidRPr="00281E80">
        <w:rPr>
          <w:b/>
          <w:color w:val="auto"/>
          <w:spacing w:val="-1"/>
          <w:position w:val="-1"/>
        </w:rPr>
        <w:t>ư</w:t>
      </w:r>
      <w:r w:rsidRPr="00281E80">
        <w:rPr>
          <w:b/>
          <w:color w:val="auto"/>
          <w:position w:val="-1"/>
        </w:rPr>
        <w:t xml:space="preserve">a </w:t>
      </w:r>
      <w:r w:rsidRPr="00281E80">
        <w:rPr>
          <w:b/>
          <w:color w:val="auto"/>
          <w:spacing w:val="1"/>
          <w:position w:val="-1"/>
        </w:rPr>
        <w:t>s</w:t>
      </w:r>
      <w:r w:rsidRPr="00281E80">
        <w:rPr>
          <w:b/>
          <w:color w:val="auto"/>
          <w:position w:val="-1"/>
        </w:rPr>
        <w:t>ử</w:t>
      </w:r>
      <w:r w:rsidRPr="00281E80">
        <w:rPr>
          <w:b/>
          <w:color w:val="auto"/>
          <w:spacing w:val="-1"/>
          <w:position w:val="-1"/>
        </w:rPr>
        <w:t xml:space="preserve"> dụ</w:t>
      </w:r>
      <w:r w:rsidRPr="00281E80">
        <w:rPr>
          <w:b/>
          <w:color w:val="auto"/>
          <w:spacing w:val="1"/>
          <w:position w:val="-1"/>
        </w:rPr>
        <w:t>n</w:t>
      </w:r>
      <w:r w:rsidRPr="00281E80">
        <w:rPr>
          <w:b/>
          <w:color w:val="auto"/>
          <w:position w:val="-1"/>
        </w:rPr>
        <w:t>g</w:t>
      </w:r>
      <w:r w:rsidRPr="00281E80">
        <w:rPr>
          <w:b/>
          <w:color w:val="auto"/>
          <w:spacing w:val="-2"/>
          <w:position w:val="-1"/>
        </w:rPr>
        <w:t xml:space="preserve"> </w:t>
      </w:r>
      <w:r w:rsidRPr="00281E80">
        <w:rPr>
          <w:b/>
          <w:color w:val="auto"/>
          <w:spacing w:val="1"/>
          <w:position w:val="-1"/>
        </w:rPr>
        <w:t>v</w:t>
      </w:r>
      <w:r w:rsidRPr="00281E80">
        <w:rPr>
          <w:b/>
          <w:color w:val="auto"/>
          <w:spacing w:val="-2"/>
          <w:position w:val="-1"/>
        </w:rPr>
        <w:t>à</w:t>
      </w:r>
      <w:r w:rsidRPr="00281E80">
        <w:rPr>
          <w:b/>
          <w:color w:val="auto"/>
          <w:position w:val="-1"/>
        </w:rPr>
        <w:t>o</w:t>
      </w:r>
      <w:r w:rsidRPr="00281E80">
        <w:rPr>
          <w:b/>
          <w:color w:val="auto"/>
          <w:spacing w:val="1"/>
          <w:position w:val="-1"/>
        </w:rPr>
        <w:t xml:space="preserve"> s</w:t>
      </w:r>
      <w:r w:rsidRPr="00281E80">
        <w:rPr>
          <w:b/>
          <w:color w:val="auto"/>
          <w:position w:val="-1"/>
        </w:rPr>
        <w:t>ử</w:t>
      </w:r>
      <w:r w:rsidRPr="00281E80">
        <w:rPr>
          <w:b/>
          <w:color w:val="auto"/>
          <w:spacing w:val="-4"/>
          <w:position w:val="-1"/>
        </w:rPr>
        <w:t xml:space="preserve"> </w:t>
      </w:r>
      <w:r w:rsidRPr="00281E80">
        <w:rPr>
          <w:b/>
          <w:color w:val="auto"/>
          <w:spacing w:val="1"/>
          <w:position w:val="-1"/>
        </w:rPr>
        <w:t>d</w:t>
      </w:r>
      <w:r w:rsidRPr="00281E80">
        <w:rPr>
          <w:b/>
          <w:color w:val="auto"/>
          <w:spacing w:val="-1"/>
          <w:position w:val="-1"/>
        </w:rPr>
        <w:t>ụn</w:t>
      </w:r>
      <w:r w:rsidRPr="00281E80">
        <w:rPr>
          <w:b/>
          <w:color w:val="auto"/>
          <w:position w:val="-1"/>
        </w:rPr>
        <w:t>g</w:t>
      </w:r>
      <w:r w:rsidRPr="00281E80">
        <w:rPr>
          <w:b/>
          <w:color w:val="auto"/>
          <w:spacing w:val="1"/>
          <w:position w:val="-1"/>
        </w:rPr>
        <w:t xml:space="preserve"> </w:t>
      </w:r>
      <w:r w:rsidRPr="00281E80">
        <w:rPr>
          <w:b/>
          <w:color w:val="auto"/>
        </w:rPr>
        <w:t>n</w:t>
      </w:r>
      <w:r w:rsidRPr="00281E80">
        <w:rPr>
          <w:b/>
          <w:color w:val="auto"/>
          <w:spacing w:val="1"/>
        </w:rPr>
        <w:t>ă</w:t>
      </w:r>
      <w:r w:rsidRPr="00281E80">
        <w:rPr>
          <w:b/>
          <w:color w:val="auto"/>
          <w:spacing w:val="-4"/>
        </w:rPr>
        <w:t>m</w:t>
      </w:r>
      <w:r w:rsidRPr="00281E80">
        <w:rPr>
          <w:b/>
          <w:color w:val="auto"/>
        </w:rPr>
        <w:t xml:space="preserve"> đầu của Điều chỉnh quy hoạch sử dụng đất huyện Sa Thầy</w:t>
      </w:r>
    </w:p>
    <w:p w:rsidR="00E51AE4" w:rsidRPr="00281E80" w:rsidRDefault="00E51AE4" w:rsidP="00E51AE4">
      <w:pPr>
        <w:spacing w:before="60" w:after="60"/>
        <w:jc w:val="right"/>
        <w:rPr>
          <w:b/>
          <w:color w:val="auto"/>
          <w:spacing w:val="-1"/>
          <w:position w:val="-1"/>
        </w:rPr>
      </w:pPr>
      <w:r w:rsidRPr="00281E80">
        <w:rPr>
          <w:i/>
          <w:color w:val="auto"/>
          <w:spacing w:val="-1"/>
          <w:position w:val="-1"/>
        </w:rPr>
        <w:t>Đ</w:t>
      </w:r>
      <w:r w:rsidRPr="00281E80">
        <w:rPr>
          <w:i/>
          <w:color w:val="auto"/>
          <w:position w:val="-1"/>
        </w:rPr>
        <w:t>ơn vị</w:t>
      </w:r>
      <w:r w:rsidRPr="00281E80">
        <w:rPr>
          <w:i/>
          <w:color w:val="auto"/>
          <w:spacing w:val="-1"/>
          <w:position w:val="-1"/>
        </w:rPr>
        <w:t xml:space="preserve"> </w:t>
      </w:r>
      <w:r w:rsidRPr="00281E80">
        <w:rPr>
          <w:i/>
          <w:color w:val="auto"/>
          <w:spacing w:val="1"/>
          <w:position w:val="-1"/>
        </w:rPr>
        <w:t>tí</w:t>
      </w:r>
      <w:r w:rsidRPr="00281E80">
        <w:rPr>
          <w:i/>
          <w:color w:val="auto"/>
          <w:position w:val="-1"/>
        </w:rPr>
        <w:t>n</w:t>
      </w:r>
      <w:r w:rsidRPr="00281E80">
        <w:rPr>
          <w:i/>
          <w:color w:val="auto"/>
          <w:spacing w:val="-2"/>
          <w:position w:val="-1"/>
        </w:rPr>
        <w:t>h</w:t>
      </w:r>
      <w:r w:rsidRPr="00281E80">
        <w:rPr>
          <w:i/>
          <w:color w:val="auto"/>
          <w:position w:val="-1"/>
        </w:rPr>
        <w:t>:</w:t>
      </w:r>
      <w:r w:rsidRPr="00281E80">
        <w:rPr>
          <w:i/>
          <w:color w:val="auto"/>
          <w:spacing w:val="1"/>
          <w:position w:val="-1"/>
        </w:rPr>
        <w:t xml:space="preserve"> </w:t>
      </w:r>
      <w:r w:rsidRPr="00281E80">
        <w:rPr>
          <w:i/>
          <w:color w:val="auto"/>
          <w:position w:val="-1"/>
        </w:rPr>
        <w:t>ha</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5809"/>
        <w:gridCol w:w="1276"/>
        <w:gridCol w:w="1561"/>
      </w:tblGrid>
      <w:tr w:rsidR="00E51AE4" w:rsidRPr="00281E80" w:rsidTr="00F9680B">
        <w:trPr>
          <w:trHeight w:val="336"/>
        </w:trPr>
        <w:tc>
          <w:tcPr>
            <w:tcW w:w="380" w:type="pct"/>
            <w:vMerge w:val="restar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STT</w:t>
            </w:r>
          </w:p>
        </w:tc>
        <w:tc>
          <w:tcPr>
            <w:tcW w:w="3104" w:type="pct"/>
            <w:vMerge w:val="restar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Chỉ tiêu sử dụng đất</w:t>
            </w:r>
          </w:p>
        </w:tc>
        <w:tc>
          <w:tcPr>
            <w:tcW w:w="682" w:type="pct"/>
            <w:vMerge w:val="restar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Mã</w:t>
            </w:r>
          </w:p>
        </w:tc>
        <w:tc>
          <w:tcPr>
            <w:tcW w:w="834" w:type="pct"/>
            <w:vMerge w:val="restar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Tổng diện tích</w:t>
            </w:r>
          </w:p>
        </w:tc>
      </w:tr>
      <w:tr w:rsidR="00E51AE4" w:rsidRPr="00281E80" w:rsidTr="00F9680B">
        <w:trPr>
          <w:trHeight w:val="396"/>
        </w:trPr>
        <w:tc>
          <w:tcPr>
            <w:tcW w:w="380" w:type="pct"/>
            <w:vMerge/>
            <w:vAlign w:val="center"/>
            <w:hideMark/>
          </w:tcPr>
          <w:p w:rsidR="00E51AE4" w:rsidRPr="00281E80" w:rsidRDefault="00E51AE4" w:rsidP="00F9680B">
            <w:pPr>
              <w:spacing w:before="60" w:after="60"/>
              <w:rPr>
                <w:b/>
                <w:bCs/>
                <w:color w:val="auto"/>
                <w:sz w:val="24"/>
              </w:rPr>
            </w:pPr>
          </w:p>
        </w:tc>
        <w:tc>
          <w:tcPr>
            <w:tcW w:w="3104" w:type="pct"/>
            <w:vMerge/>
            <w:vAlign w:val="center"/>
            <w:hideMark/>
          </w:tcPr>
          <w:p w:rsidR="00E51AE4" w:rsidRPr="00281E80" w:rsidRDefault="00E51AE4" w:rsidP="00F9680B">
            <w:pPr>
              <w:spacing w:before="60" w:after="60"/>
              <w:rPr>
                <w:b/>
                <w:bCs/>
                <w:color w:val="auto"/>
                <w:sz w:val="24"/>
              </w:rPr>
            </w:pPr>
          </w:p>
        </w:tc>
        <w:tc>
          <w:tcPr>
            <w:tcW w:w="682" w:type="pct"/>
            <w:vMerge/>
            <w:vAlign w:val="center"/>
            <w:hideMark/>
          </w:tcPr>
          <w:p w:rsidR="00E51AE4" w:rsidRPr="00281E80" w:rsidRDefault="00E51AE4" w:rsidP="00F9680B">
            <w:pPr>
              <w:spacing w:before="60" w:after="60"/>
              <w:rPr>
                <w:b/>
                <w:bCs/>
                <w:color w:val="auto"/>
                <w:sz w:val="24"/>
              </w:rPr>
            </w:pPr>
          </w:p>
        </w:tc>
        <w:tc>
          <w:tcPr>
            <w:tcW w:w="834" w:type="pct"/>
            <w:vMerge/>
            <w:vAlign w:val="center"/>
            <w:hideMark/>
          </w:tcPr>
          <w:p w:rsidR="00E51AE4" w:rsidRPr="00281E80" w:rsidRDefault="00E51AE4" w:rsidP="00F9680B">
            <w:pPr>
              <w:spacing w:before="60" w:after="60"/>
              <w:rPr>
                <w:b/>
                <w:bCs/>
                <w:color w:val="auto"/>
                <w:sz w:val="24"/>
              </w:rPr>
            </w:pPr>
          </w:p>
        </w:tc>
      </w:tr>
      <w:tr w:rsidR="00E51AE4" w:rsidRPr="00281E80" w:rsidTr="00F9680B">
        <w:trPr>
          <w:trHeight w:val="405"/>
        </w:trPr>
        <w:tc>
          <w:tcPr>
            <w:tcW w:w="380" w:type="pct"/>
            <w:vMerge/>
            <w:vAlign w:val="center"/>
            <w:hideMark/>
          </w:tcPr>
          <w:p w:rsidR="00E51AE4" w:rsidRPr="00281E80" w:rsidRDefault="00E51AE4" w:rsidP="00F9680B">
            <w:pPr>
              <w:spacing w:before="60" w:after="60"/>
              <w:rPr>
                <w:b/>
                <w:bCs/>
                <w:color w:val="auto"/>
                <w:sz w:val="24"/>
              </w:rPr>
            </w:pPr>
          </w:p>
        </w:tc>
        <w:tc>
          <w:tcPr>
            <w:tcW w:w="3104" w:type="pct"/>
            <w:vMerge/>
            <w:vAlign w:val="center"/>
            <w:hideMark/>
          </w:tcPr>
          <w:p w:rsidR="00E51AE4" w:rsidRPr="00281E80" w:rsidRDefault="00E51AE4" w:rsidP="00F9680B">
            <w:pPr>
              <w:spacing w:before="60" w:after="60"/>
              <w:rPr>
                <w:b/>
                <w:bCs/>
                <w:color w:val="auto"/>
                <w:sz w:val="24"/>
              </w:rPr>
            </w:pPr>
          </w:p>
        </w:tc>
        <w:tc>
          <w:tcPr>
            <w:tcW w:w="682" w:type="pct"/>
            <w:vMerge/>
            <w:vAlign w:val="center"/>
            <w:hideMark/>
          </w:tcPr>
          <w:p w:rsidR="00E51AE4" w:rsidRPr="00281E80" w:rsidRDefault="00E51AE4" w:rsidP="00F9680B">
            <w:pPr>
              <w:spacing w:before="60" w:after="60"/>
              <w:rPr>
                <w:b/>
                <w:bCs/>
                <w:color w:val="auto"/>
                <w:sz w:val="24"/>
              </w:rPr>
            </w:pPr>
          </w:p>
        </w:tc>
        <w:tc>
          <w:tcPr>
            <w:tcW w:w="834" w:type="pct"/>
            <w:vMerge/>
            <w:vAlign w:val="center"/>
            <w:hideMark/>
          </w:tcPr>
          <w:p w:rsidR="00E51AE4" w:rsidRPr="00281E80" w:rsidRDefault="00E51AE4" w:rsidP="00F9680B">
            <w:pPr>
              <w:spacing w:before="60" w:after="60"/>
              <w:rPr>
                <w:b/>
                <w:bCs/>
                <w:color w:val="auto"/>
                <w:sz w:val="24"/>
              </w:rPr>
            </w:pPr>
          </w:p>
        </w:tc>
      </w:tr>
      <w:tr w:rsidR="00E51AE4" w:rsidRPr="00281E80" w:rsidTr="00F9680B">
        <w:trPr>
          <w:trHeight w:val="315"/>
        </w:trPr>
        <w:tc>
          <w:tcPr>
            <w:tcW w:w="380" w:type="pc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1</w:t>
            </w:r>
          </w:p>
        </w:tc>
        <w:tc>
          <w:tcPr>
            <w:tcW w:w="3104" w:type="pct"/>
            <w:shd w:val="clear" w:color="auto" w:fill="auto"/>
            <w:hideMark/>
          </w:tcPr>
          <w:p w:rsidR="00E51AE4" w:rsidRPr="00281E80" w:rsidRDefault="00E51AE4" w:rsidP="00F9680B">
            <w:pPr>
              <w:spacing w:before="60" w:after="60"/>
              <w:jc w:val="both"/>
              <w:rPr>
                <w:b/>
                <w:bCs/>
                <w:color w:val="auto"/>
                <w:sz w:val="24"/>
              </w:rPr>
            </w:pPr>
            <w:r w:rsidRPr="00281E80">
              <w:rPr>
                <w:b/>
                <w:bCs/>
                <w:color w:val="auto"/>
                <w:sz w:val="24"/>
              </w:rPr>
              <w:t>Đất nông nghiệp</w:t>
            </w:r>
          </w:p>
        </w:tc>
        <w:tc>
          <w:tcPr>
            <w:tcW w:w="682" w:type="pct"/>
            <w:shd w:val="clear" w:color="auto" w:fill="auto"/>
            <w:hideMark/>
          </w:tcPr>
          <w:p w:rsidR="00E51AE4" w:rsidRPr="00281E80" w:rsidRDefault="00E51AE4" w:rsidP="00F9680B">
            <w:pPr>
              <w:spacing w:before="60" w:after="60"/>
              <w:jc w:val="center"/>
              <w:rPr>
                <w:b/>
                <w:bCs/>
                <w:color w:val="auto"/>
                <w:sz w:val="24"/>
              </w:rPr>
            </w:pPr>
            <w:r w:rsidRPr="00281E80">
              <w:rPr>
                <w:b/>
                <w:bCs/>
                <w:color w:val="auto"/>
                <w:sz w:val="24"/>
              </w:rPr>
              <w:t>NNP</w:t>
            </w:r>
          </w:p>
        </w:tc>
        <w:tc>
          <w:tcPr>
            <w:tcW w:w="834" w:type="pct"/>
            <w:shd w:val="clear" w:color="auto" w:fill="auto"/>
            <w:hideMark/>
          </w:tcPr>
          <w:p w:rsidR="00E51AE4" w:rsidRPr="00281E80" w:rsidRDefault="00E51AE4" w:rsidP="00F9680B">
            <w:pPr>
              <w:spacing w:before="60" w:after="60"/>
              <w:jc w:val="right"/>
              <w:rPr>
                <w:b/>
                <w:bCs/>
                <w:color w:val="auto"/>
                <w:sz w:val="24"/>
              </w:rPr>
            </w:pPr>
            <w:r w:rsidRPr="00281E80">
              <w:rPr>
                <w:b/>
                <w:bCs/>
                <w:color w:val="auto"/>
                <w:sz w:val="24"/>
              </w:rPr>
              <w:t>41,00</w:t>
            </w:r>
          </w:p>
        </w:tc>
      </w:tr>
      <w:tr w:rsidR="00E51AE4" w:rsidRPr="00281E80" w:rsidTr="00F9680B">
        <w:trPr>
          <w:trHeight w:val="405"/>
        </w:trPr>
        <w:tc>
          <w:tcPr>
            <w:tcW w:w="380" w:type="pct"/>
            <w:shd w:val="clear" w:color="auto" w:fill="auto"/>
            <w:vAlign w:val="center"/>
            <w:hideMark/>
          </w:tcPr>
          <w:p w:rsidR="00E51AE4" w:rsidRPr="00281E80" w:rsidRDefault="00E51AE4" w:rsidP="00F9680B">
            <w:pPr>
              <w:spacing w:before="60" w:after="60"/>
              <w:jc w:val="center"/>
              <w:rPr>
                <w:color w:val="auto"/>
                <w:sz w:val="24"/>
              </w:rPr>
            </w:pPr>
          </w:p>
        </w:tc>
        <w:tc>
          <w:tcPr>
            <w:tcW w:w="310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trồng cây hàng năm khác</w:t>
            </w:r>
          </w:p>
        </w:tc>
        <w:tc>
          <w:tcPr>
            <w:tcW w:w="682"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HNK</w:t>
            </w:r>
          </w:p>
        </w:tc>
        <w:tc>
          <w:tcPr>
            <w:tcW w:w="834" w:type="pct"/>
            <w:shd w:val="clear" w:color="auto" w:fill="auto"/>
            <w:hideMark/>
          </w:tcPr>
          <w:p w:rsidR="00E51AE4" w:rsidRPr="00281E80" w:rsidRDefault="00E51AE4" w:rsidP="00F9680B">
            <w:pPr>
              <w:spacing w:before="60" w:after="60"/>
              <w:jc w:val="right"/>
              <w:rPr>
                <w:b/>
                <w:bCs/>
                <w:color w:val="auto"/>
                <w:sz w:val="24"/>
              </w:rPr>
            </w:pPr>
            <w:r w:rsidRPr="00281E80">
              <w:rPr>
                <w:b/>
                <w:bCs/>
                <w:color w:val="auto"/>
                <w:sz w:val="24"/>
              </w:rPr>
              <w:t>41,00</w:t>
            </w:r>
          </w:p>
        </w:tc>
      </w:tr>
      <w:tr w:rsidR="00E51AE4" w:rsidRPr="00281E80" w:rsidTr="00F9680B">
        <w:trPr>
          <w:trHeight w:val="315"/>
        </w:trPr>
        <w:tc>
          <w:tcPr>
            <w:tcW w:w="380" w:type="pct"/>
            <w:shd w:val="clear" w:color="auto" w:fill="auto"/>
            <w:vAlign w:val="center"/>
            <w:hideMark/>
          </w:tcPr>
          <w:p w:rsidR="00E51AE4" w:rsidRPr="00281E80" w:rsidRDefault="00E51AE4" w:rsidP="00F9680B">
            <w:pPr>
              <w:spacing w:before="60" w:after="60"/>
              <w:jc w:val="center"/>
              <w:rPr>
                <w:b/>
                <w:bCs/>
                <w:color w:val="auto"/>
                <w:sz w:val="24"/>
              </w:rPr>
            </w:pPr>
            <w:r w:rsidRPr="00281E80">
              <w:rPr>
                <w:b/>
                <w:bCs/>
                <w:color w:val="auto"/>
                <w:sz w:val="24"/>
              </w:rPr>
              <w:t>2</w:t>
            </w:r>
          </w:p>
        </w:tc>
        <w:tc>
          <w:tcPr>
            <w:tcW w:w="3104" w:type="pct"/>
            <w:shd w:val="clear" w:color="auto" w:fill="auto"/>
            <w:hideMark/>
          </w:tcPr>
          <w:p w:rsidR="00E51AE4" w:rsidRPr="00281E80" w:rsidRDefault="00E51AE4" w:rsidP="00F9680B">
            <w:pPr>
              <w:spacing w:before="60" w:after="60"/>
              <w:jc w:val="both"/>
              <w:rPr>
                <w:b/>
                <w:bCs/>
                <w:color w:val="auto"/>
                <w:sz w:val="24"/>
              </w:rPr>
            </w:pPr>
            <w:r w:rsidRPr="00281E80">
              <w:rPr>
                <w:b/>
                <w:bCs/>
                <w:color w:val="auto"/>
                <w:sz w:val="24"/>
              </w:rPr>
              <w:t>Đất phi nông nghiệp</w:t>
            </w:r>
          </w:p>
        </w:tc>
        <w:tc>
          <w:tcPr>
            <w:tcW w:w="682" w:type="pct"/>
            <w:shd w:val="clear" w:color="auto" w:fill="auto"/>
            <w:hideMark/>
          </w:tcPr>
          <w:p w:rsidR="00E51AE4" w:rsidRPr="00281E80" w:rsidRDefault="00E51AE4" w:rsidP="00F9680B">
            <w:pPr>
              <w:spacing w:before="60" w:after="60"/>
              <w:jc w:val="center"/>
              <w:rPr>
                <w:b/>
                <w:bCs/>
                <w:color w:val="auto"/>
                <w:sz w:val="24"/>
              </w:rPr>
            </w:pPr>
            <w:r w:rsidRPr="00281E80">
              <w:rPr>
                <w:b/>
                <w:bCs/>
                <w:color w:val="auto"/>
                <w:sz w:val="24"/>
              </w:rPr>
              <w:t>PNN</w:t>
            </w:r>
          </w:p>
        </w:tc>
        <w:tc>
          <w:tcPr>
            <w:tcW w:w="834" w:type="pct"/>
            <w:shd w:val="clear" w:color="auto" w:fill="auto"/>
            <w:hideMark/>
          </w:tcPr>
          <w:p w:rsidR="00E51AE4" w:rsidRPr="00281E80" w:rsidRDefault="00E51AE4" w:rsidP="00F9680B">
            <w:pPr>
              <w:spacing w:before="60" w:after="60"/>
              <w:jc w:val="right"/>
              <w:rPr>
                <w:b/>
                <w:bCs/>
                <w:color w:val="auto"/>
                <w:sz w:val="24"/>
              </w:rPr>
            </w:pPr>
            <w:r w:rsidRPr="00281E80">
              <w:rPr>
                <w:b/>
                <w:bCs/>
                <w:color w:val="auto"/>
                <w:sz w:val="24"/>
              </w:rPr>
              <w:t>71,31</w:t>
            </w:r>
          </w:p>
        </w:tc>
      </w:tr>
      <w:tr w:rsidR="00E51AE4" w:rsidRPr="00281E80" w:rsidTr="00F9680B">
        <w:trPr>
          <w:trHeight w:val="345"/>
        </w:trPr>
        <w:tc>
          <w:tcPr>
            <w:tcW w:w="380" w:type="pct"/>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2.1</w:t>
            </w:r>
          </w:p>
        </w:tc>
        <w:tc>
          <w:tcPr>
            <w:tcW w:w="310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phát triển hạ tầng cấp quốc gia, cấp tỉnh, cấp huyện, cấp xã</w:t>
            </w:r>
          </w:p>
        </w:tc>
        <w:tc>
          <w:tcPr>
            <w:tcW w:w="682"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DHT</w:t>
            </w:r>
          </w:p>
        </w:tc>
        <w:tc>
          <w:tcPr>
            <w:tcW w:w="834" w:type="pct"/>
            <w:shd w:val="clear" w:color="auto" w:fill="auto"/>
            <w:hideMark/>
          </w:tcPr>
          <w:p w:rsidR="00E51AE4" w:rsidRPr="00281E80" w:rsidRDefault="00E51AE4" w:rsidP="00F9680B">
            <w:pPr>
              <w:spacing w:before="60" w:after="60"/>
              <w:jc w:val="right"/>
              <w:rPr>
                <w:color w:val="auto"/>
                <w:sz w:val="24"/>
              </w:rPr>
            </w:pPr>
            <w:r w:rsidRPr="00281E80">
              <w:rPr>
                <w:color w:val="auto"/>
                <w:sz w:val="24"/>
              </w:rPr>
              <w:t>69,71</w:t>
            </w:r>
          </w:p>
        </w:tc>
      </w:tr>
      <w:tr w:rsidR="00E51AE4" w:rsidRPr="00281E80" w:rsidTr="00F9680B">
        <w:trPr>
          <w:trHeight w:val="315"/>
        </w:trPr>
        <w:tc>
          <w:tcPr>
            <w:tcW w:w="380" w:type="pct"/>
            <w:shd w:val="clear" w:color="auto" w:fill="auto"/>
            <w:vAlign w:val="center"/>
            <w:hideMark/>
          </w:tcPr>
          <w:p w:rsidR="00E51AE4" w:rsidRPr="00281E80" w:rsidRDefault="00E51AE4" w:rsidP="00F9680B">
            <w:pPr>
              <w:spacing w:before="60" w:after="60"/>
              <w:jc w:val="center"/>
              <w:rPr>
                <w:color w:val="auto"/>
                <w:sz w:val="24"/>
              </w:rPr>
            </w:pPr>
            <w:r w:rsidRPr="00281E80">
              <w:rPr>
                <w:color w:val="auto"/>
                <w:sz w:val="24"/>
              </w:rPr>
              <w:t>2.2</w:t>
            </w:r>
          </w:p>
        </w:tc>
        <w:tc>
          <w:tcPr>
            <w:tcW w:w="3104" w:type="pct"/>
            <w:shd w:val="clear" w:color="auto" w:fill="auto"/>
            <w:hideMark/>
          </w:tcPr>
          <w:p w:rsidR="00E51AE4" w:rsidRPr="00281E80" w:rsidRDefault="00E51AE4" w:rsidP="00F9680B">
            <w:pPr>
              <w:spacing w:before="60" w:after="60"/>
              <w:jc w:val="both"/>
              <w:rPr>
                <w:color w:val="auto"/>
                <w:sz w:val="24"/>
              </w:rPr>
            </w:pPr>
            <w:r w:rsidRPr="00281E80">
              <w:rPr>
                <w:color w:val="auto"/>
                <w:sz w:val="24"/>
              </w:rPr>
              <w:t>Đất sản xuất vật liệu xây dựng, làm đồ gốm</w:t>
            </w:r>
          </w:p>
        </w:tc>
        <w:tc>
          <w:tcPr>
            <w:tcW w:w="682" w:type="pct"/>
            <w:shd w:val="clear" w:color="auto" w:fill="auto"/>
            <w:hideMark/>
          </w:tcPr>
          <w:p w:rsidR="00E51AE4" w:rsidRPr="00281E80" w:rsidRDefault="00E51AE4" w:rsidP="00F9680B">
            <w:pPr>
              <w:spacing w:before="60" w:after="60"/>
              <w:jc w:val="center"/>
              <w:rPr>
                <w:color w:val="auto"/>
                <w:sz w:val="24"/>
              </w:rPr>
            </w:pPr>
            <w:r w:rsidRPr="00281E80">
              <w:rPr>
                <w:color w:val="auto"/>
                <w:sz w:val="24"/>
              </w:rPr>
              <w:t>SKX</w:t>
            </w:r>
          </w:p>
        </w:tc>
        <w:tc>
          <w:tcPr>
            <w:tcW w:w="834" w:type="pct"/>
            <w:shd w:val="clear" w:color="auto" w:fill="auto"/>
            <w:hideMark/>
          </w:tcPr>
          <w:p w:rsidR="00E51AE4" w:rsidRPr="00281E80" w:rsidRDefault="00E51AE4" w:rsidP="00F9680B">
            <w:pPr>
              <w:spacing w:before="60" w:after="60"/>
              <w:jc w:val="right"/>
              <w:rPr>
                <w:color w:val="auto"/>
                <w:sz w:val="24"/>
              </w:rPr>
            </w:pPr>
            <w:r w:rsidRPr="00281E80">
              <w:rPr>
                <w:color w:val="auto"/>
                <w:sz w:val="24"/>
              </w:rPr>
              <w:t>1,6</w:t>
            </w: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7C6"/>
    <w:multiLevelType w:val="multilevel"/>
    <w:tmpl w:val="735E67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D53F1"/>
    <w:multiLevelType w:val="multilevel"/>
    <w:tmpl w:val="2CC27EF0"/>
    <w:lvl w:ilvl="0">
      <w:start w:val="4"/>
      <w:numFmt w:val="decimal"/>
      <w:lvlText w:val="4.%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6B3F89"/>
    <w:multiLevelType w:val="hybridMultilevel"/>
    <w:tmpl w:val="D17892A8"/>
    <w:lvl w:ilvl="0" w:tplc="5040154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D21A77"/>
    <w:multiLevelType w:val="multilevel"/>
    <w:tmpl w:val="1FDCB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220EAE"/>
    <w:multiLevelType w:val="hybridMultilevel"/>
    <w:tmpl w:val="8FC28E76"/>
    <w:lvl w:ilvl="0" w:tplc="2EACFF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29325F"/>
    <w:multiLevelType w:val="hybridMultilevel"/>
    <w:tmpl w:val="628625BE"/>
    <w:lvl w:ilvl="0" w:tplc="93ACCF3A">
      <w:start w:val="5"/>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nsid w:val="28337203"/>
    <w:multiLevelType w:val="multilevel"/>
    <w:tmpl w:val="4A7624B8"/>
    <w:lvl w:ilvl="0">
      <w:start w:val="2"/>
      <w:numFmt w:val="decimal"/>
      <w:lvlText w:val="4.%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E1773D"/>
    <w:multiLevelType w:val="multilevel"/>
    <w:tmpl w:val="86469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1D419D"/>
    <w:multiLevelType w:val="hybridMultilevel"/>
    <w:tmpl w:val="CE20182A"/>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5EE70DF1"/>
    <w:multiLevelType w:val="hybridMultilevel"/>
    <w:tmpl w:val="7F2E8476"/>
    <w:lvl w:ilvl="0" w:tplc="5D0E5C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53E40BD"/>
    <w:multiLevelType w:val="hybridMultilevel"/>
    <w:tmpl w:val="F5D8E642"/>
    <w:lvl w:ilvl="0" w:tplc="7DEAE1A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762F3813"/>
    <w:multiLevelType w:val="hybridMultilevel"/>
    <w:tmpl w:val="ED403B76"/>
    <w:lvl w:ilvl="0" w:tplc="6BC01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2"/>
  </w:num>
  <w:num w:numId="4">
    <w:abstractNumId w:val="9"/>
  </w:num>
  <w:num w:numId="5">
    <w:abstractNumId w:val="10"/>
  </w:num>
  <w:num w:numId="6">
    <w:abstractNumId w:val="11"/>
  </w:num>
  <w:num w:numId="7">
    <w:abstractNumId w:val="4"/>
  </w:num>
  <w:num w:numId="8">
    <w:abstractNumId w:val="7"/>
  </w:num>
  <w:num w:numId="9">
    <w:abstractNumId w:val="6"/>
  </w:num>
  <w:num w:numId="10">
    <w:abstractNumId w:val="1"/>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compat/>
  <w:rsids>
    <w:rsidRoot w:val="00E51AE4"/>
    <w:rsid w:val="0086205A"/>
    <w:rsid w:val="00BD1004"/>
    <w:rsid w:val="00E365DD"/>
    <w:rsid w:val="00E51AE4"/>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7"/>
        <o:r id="V:Rule3" type="connector" idref="#_x0000_s1030"/>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E4"/>
    <w:pPr>
      <w:jc w:val="left"/>
    </w:pPr>
    <w:rPr>
      <w:rFonts w:ascii="Times New Roman" w:eastAsia="Times New Roman" w:hAnsi="Times New Roman" w:cs="Times New Roman"/>
      <w:color w:val="0000FF"/>
      <w:sz w:val="28"/>
      <w:szCs w:val="24"/>
    </w:rPr>
  </w:style>
  <w:style w:type="paragraph" w:styleId="Heading1">
    <w:name w:val="heading 1"/>
    <w:basedOn w:val="Normal"/>
    <w:next w:val="Normal"/>
    <w:link w:val="Heading1Char"/>
    <w:qFormat/>
    <w:rsid w:val="00E51A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E51AE4"/>
    <w:pPr>
      <w:keepNext/>
      <w:jc w:val="center"/>
      <w:outlineLvl w:val="1"/>
    </w:pPr>
    <w:rPr>
      <w:i/>
      <w:color w:val="auto"/>
      <w:sz w:val="24"/>
      <w:lang w:val="vi-VN" w:eastAsia="vi-VN"/>
    </w:rPr>
  </w:style>
  <w:style w:type="paragraph" w:styleId="Heading3">
    <w:name w:val="heading 3"/>
    <w:basedOn w:val="Normal"/>
    <w:next w:val="Normal"/>
    <w:link w:val="Heading3Char1"/>
    <w:qFormat/>
    <w:rsid w:val="00E51AE4"/>
    <w:pPr>
      <w:keepNext/>
      <w:jc w:val="center"/>
      <w:outlineLvl w:val="2"/>
    </w:pPr>
    <w:rPr>
      <w:b/>
      <w:bCs/>
      <w:color w:val="000000"/>
      <w:sz w:val="22"/>
      <w:szCs w:val="22"/>
    </w:rPr>
  </w:style>
  <w:style w:type="paragraph" w:styleId="Heading4">
    <w:name w:val="heading 4"/>
    <w:basedOn w:val="Normal"/>
    <w:next w:val="Normal"/>
    <w:link w:val="Heading4Char"/>
    <w:qFormat/>
    <w:rsid w:val="00E51AE4"/>
    <w:pPr>
      <w:keepNext/>
      <w:outlineLvl w:val="3"/>
    </w:pPr>
    <w:rPr>
      <w:b/>
      <w:bCs/>
      <w:color w:val="000000"/>
      <w:spacing w:val="-10"/>
      <w:sz w:val="22"/>
      <w:szCs w:val="22"/>
    </w:rPr>
  </w:style>
  <w:style w:type="paragraph" w:styleId="Heading5">
    <w:name w:val="heading 5"/>
    <w:basedOn w:val="Normal"/>
    <w:next w:val="Normal"/>
    <w:link w:val="Heading5Char"/>
    <w:qFormat/>
    <w:rsid w:val="00E51AE4"/>
    <w:pPr>
      <w:keepNext/>
      <w:spacing w:before="60" w:after="60" w:line="360" w:lineRule="exact"/>
      <w:ind w:firstLine="720"/>
      <w:jc w:val="both"/>
      <w:outlineLvl w:val="4"/>
    </w:pPr>
    <w:rPr>
      <w:rFonts w:ascii=".VnTime" w:hAnsi=".VnTime"/>
      <w:b/>
      <w:i/>
      <w:noProof/>
      <w:color w:val="auto"/>
      <w:szCs w:val="20"/>
      <w:lang w:val="vi-VN"/>
    </w:rPr>
  </w:style>
  <w:style w:type="paragraph" w:styleId="Heading6">
    <w:name w:val="heading 6"/>
    <w:basedOn w:val="Normal"/>
    <w:next w:val="Normal"/>
    <w:link w:val="Heading6Char"/>
    <w:unhideWhenUsed/>
    <w:qFormat/>
    <w:rsid w:val="00E51A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51A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E51AE4"/>
    <w:pPr>
      <w:keepNext/>
      <w:jc w:val="center"/>
      <w:outlineLvl w:val="7"/>
    </w:pPr>
    <w:rPr>
      <w:b/>
      <w:bC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A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51AE4"/>
    <w:rPr>
      <w:rFonts w:ascii="Times New Roman" w:eastAsia="Times New Roman" w:hAnsi="Times New Roman" w:cs="Times New Roman"/>
      <w:i/>
      <w:sz w:val="24"/>
      <w:szCs w:val="24"/>
      <w:lang w:val="vi-VN" w:eastAsia="vi-VN"/>
    </w:rPr>
  </w:style>
  <w:style w:type="character" w:customStyle="1" w:styleId="Heading3Char">
    <w:name w:val="Heading 3 Char"/>
    <w:basedOn w:val="DefaultParagraphFont"/>
    <w:link w:val="Heading3"/>
    <w:uiPriority w:val="9"/>
    <w:semiHidden/>
    <w:rsid w:val="00E51AE4"/>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rsid w:val="00E51AE4"/>
    <w:rPr>
      <w:rFonts w:ascii="Times New Roman" w:eastAsia="Times New Roman" w:hAnsi="Times New Roman" w:cs="Times New Roman"/>
      <w:b/>
      <w:bCs/>
      <w:color w:val="000000"/>
      <w:spacing w:val="-10"/>
    </w:rPr>
  </w:style>
  <w:style w:type="character" w:customStyle="1" w:styleId="Heading5Char">
    <w:name w:val="Heading 5 Char"/>
    <w:basedOn w:val="DefaultParagraphFont"/>
    <w:link w:val="Heading5"/>
    <w:rsid w:val="00E51AE4"/>
    <w:rPr>
      <w:rFonts w:ascii=".VnTime" w:eastAsia="Times New Roman" w:hAnsi=".VnTime" w:cs="Times New Roman"/>
      <w:b/>
      <w:i/>
      <w:noProof/>
      <w:sz w:val="28"/>
      <w:szCs w:val="20"/>
      <w:lang w:val="vi-VN"/>
    </w:rPr>
  </w:style>
  <w:style w:type="character" w:customStyle="1" w:styleId="Heading6Char">
    <w:name w:val="Heading 6 Char"/>
    <w:basedOn w:val="DefaultParagraphFont"/>
    <w:link w:val="Heading6"/>
    <w:rsid w:val="00E51AE4"/>
    <w:rPr>
      <w:rFonts w:asciiTheme="majorHAnsi" w:eastAsiaTheme="majorEastAsia" w:hAnsiTheme="majorHAnsi" w:cstheme="majorBidi"/>
      <w:i/>
      <w:iCs/>
      <w:color w:val="243F60" w:themeColor="accent1" w:themeShade="7F"/>
      <w:sz w:val="28"/>
      <w:szCs w:val="24"/>
    </w:rPr>
  </w:style>
  <w:style w:type="character" w:customStyle="1" w:styleId="Heading7Char">
    <w:name w:val="Heading 7 Char"/>
    <w:basedOn w:val="DefaultParagraphFont"/>
    <w:link w:val="Heading7"/>
    <w:rsid w:val="00E51AE4"/>
    <w:rPr>
      <w:rFonts w:asciiTheme="majorHAnsi" w:eastAsiaTheme="majorEastAsia" w:hAnsiTheme="majorHAnsi" w:cstheme="majorBidi"/>
      <w:i/>
      <w:iCs/>
      <w:color w:val="404040" w:themeColor="text1" w:themeTint="BF"/>
      <w:sz w:val="28"/>
      <w:szCs w:val="24"/>
    </w:rPr>
  </w:style>
  <w:style w:type="character" w:customStyle="1" w:styleId="Heading8Char">
    <w:name w:val="Heading 8 Char"/>
    <w:basedOn w:val="DefaultParagraphFont"/>
    <w:link w:val="Heading8"/>
    <w:rsid w:val="00E51AE4"/>
    <w:rPr>
      <w:rFonts w:ascii="Times New Roman" w:eastAsia="Times New Roman" w:hAnsi="Times New Roman" w:cs="Times New Roman"/>
      <w:b/>
      <w:bCs/>
      <w:sz w:val="16"/>
      <w:szCs w:val="16"/>
    </w:rPr>
  </w:style>
  <w:style w:type="paragraph" w:styleId="BodyText">
    <w:name w:val="Body Text"/>
    <w:basedOn w:val="Normal"/>
    <w:link w:val="BodyTextChar"/>
    <w:rsid w:val="00E51AE4"/>
    <w:pPr>
      <w:jc w:val="center"/>
    </w:pPr>
    <w:rPr>
      <w:rFonts w:ascii=".VnTimeH" w:hAnsi=".VnTimeH"/>
      <w:b/>
      <w:bCs/>
      <w:color w:val="auto"/>
      <w:szCs w:val="20"/>
    </w:rPr>
  </w:style>
  <w:style w:type="character" w:customStyle="1" w:styleId="BodyTextChar">
    <w:name w:val="Body Text Char"/>
    <w:basedOn w:val="DefaultParagraphFont"/>
    <w:link w:val="BodyText"/>
    <w:rsid w:val="00E51AE4"/>
    <w:rPr>
      <w:rFonts w:ascii=".VnTimeH" w:eastAsia="Times New Roman" w:hAnsi=".VnTimeH" w:cs="Times New Roman"/>
      <w:b/>
      <w:bCs/>
      <w:sz w:val="28"/>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pt"/>
    <w:basedOn w:val="DefaultParagraphFont"/>
    <w:unhideWhenUsed/>
    <w:qFormat/>
    <w:rsid w:val="00E51AE4"/>
    <w:rPr>
      <w:vertAlign w:val="superscript"/>
    </w:rPr>
  </w:style>
  <w:style w:type="paragraph" w:styleId="Header">
    <w:name w:val="header"/>
    <w:basedOn w:val="Normal"/>
    <w:link w:val="HeaderChar"/>
    <w:unhideWhenUsed/>
    <w:rsid w:val="00E51AE4"/>
    <w:pPr>
      <w:tabs>
        <w:tab w:val="center" w:pos="4680"/>
        <w:tab w:val="right" w:pos="9360"/>
      </w:tabs>
    </w:pPr>
  </w:style>
  <w:style w:type="character" w:customStyle="1" w:styleId="HeaderChar">
    <w:name w:val="Header Char"/>
    <w:basedOn w:val="DefaultParagraphFont"/>
    <w:link w:val="Header"/>
    <w:rsid w:val="00E51AE4"/>
    <w:rPr>
      <w:rFonts w:ascii="Times New Roman" w:eastAsia="Times New Roman" w:hAnsi="Times New Roman" w:cs="Times New Roman"/>
      <w:color w:val="0000FF"/>
      <w:sz w:val="28"/>
      <w:szCs w:val="24"/>
    </w:rPr>
  </w:style>
  <w:style w:type="paragraph" w:styleId="Footer">
    <w:name w:val="footer"/>
    <w:basedOn w:val="Normal"/>
    <w:link w:val="FooterChar"/>
    <w:uiPriority w:val="99"/>
    <w:unhideWhenUsed/>
    <w:rsid w:val="00E51AE4"/>
    <w:pPr>
      <w:tabs>
        <w:tab w:val="center" w:pos="4680"/>
        <w:tab w:val="right" w:pos="9360"/>
      </w:tabs>
    </w:pPr>
  </w:style>
  <w:style w:type="character" w:customStyle="1" w:styleId="FooterChar">
    <w:name w:val="Footer Char"/>
    <w:basedOn w:val="DefaultParagraphFont"/>
    <w:link w:val="Footer"/>
    <w:uiPriority w:val="99"/>
    <w:rsid w:val="00E51AE4"/>
    <w:rPr>
      <w:rFonts w:ascii="Times New Roman" w:eastAsia="Times New Roman" w:hAnsi="Times New Roman" w:cs="Times New Roman"/>
      <w:color w:val="0000FF"/>
      <w:sz w:val="28"/>
      <w:szCs w:val="24"/>
    </w:rPr>
  </w:style>
  <w:style w:type="paragraph" w:styleId="NormalWeb">
    <w:name w:val="Normal (Web)"/>
    <w:basedOn w:val="Normal"/>
    <w:rsid w:val="00E51AE4"/>
    <w:rPr>
      <w:rFonts w:ascii="Verdana" w:hAnsi="Verdana"/>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rsid w:val="00E51AE4"/>
    <w:rPr>
      <w:noProof/>
      <w:color w:val="000080"/>
      <w:sz w:val="20"/>
      <w:szCs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E51AE4"/>
    <w:rPr>
      <w:rFonts w:ascii="Times New Roman" w:eastAsia="Times New Roman" w:hAnsi="Times New Roman" w:cs="Times New Roman"/>
      <w:noProof/>
      <w:color w:val="000080"/>
      <w:sz w:val="20"/>
      <w:szCs w:val="20"/>
      <w:lang w:val="vi-VN"/>
    </w:rPr>
  </w:style>
  <w:style w:type="paragraph" w:styleId="BodyTextIndent2">
    <w:name w:val="Body Text Indent 2"/>
    <w:basedOn w:val="Normal"/>
    <w:link w:val="BodyTextIndent2Char"/>
    <w:unhideWhenUsed/>
    <w:rsid w:val="00E51AE4"/>
    <w:pPr>
      <w:spacing w:after="120" w:line="480" w:lineRule="auto"/>
      <w:ind w:left="360"/>
      <w:jc w:val="both"/>
    </w:pPr>
    <w:rPr>
      <w:rFonts w:eastAsia="Calibri"/>
      <w:noProof/>
      <w:color w:val="002060"/>
      <w:szCs w:val="22"/>
      <w:lang w:val="vi-VN"/>
    </w:rPr>
  </w:style>
  <w:style w:type="character" w:customStyle="1" w:styleId="BodyTextIndent2Char">
    <w:name w:val="Body Text Indent 2 Char"/>
    <w:basedOn w:val="DefaultParagraphFont"/>
    <w:link w:val="BodyTextIndent2"/>
    <w:rsid w:val="00E51AE4"/>
    <w:rPr>
      <w:rFonts w:ascii="Times New Roman" w:eastAsia="Calibri" w:hAnsi="Times New Roman" w:cs="Times New Roman"/>
      <w:noProof/>
      <w:color w:val="002060"/>
      <w:sz w:val="28"/>
      <w:lang w:val="vi-VN"/>
    </w:rPr>
  </w:style>
  <w:style w:type="table" w:styleId="TableGrid">
    <w:name w:val="Table Grid"/>
    <w:basedOn w:val="TableNormal"/>
    <w:uiPriority w:val="59"/>
    <w:rsid w:val="00E51AE4"/>
    <w:pPr>
      <w:jc w:val="left"/>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nhideWhenUsed/>
    <w:rsid w:val="00E51AE4"/>
    <w:pPr>
      <w:spacing w:after="120"/>
    </w:pPr>
    <w:rPr>
      <w:sz w:val="16"/>
      <w:szCs w:val="16"/>
    </w:rPr>
  </w:style>
  <w:style w:type="character" w:customStyle="1" w:styleId="BodyText3Char">
    <w:name w:val="Body Text 3 Char"/>
    <w:basedOn w:val="DefaultParagraphFont"/>
    <w:link w:val="BodyText3"/>
    <w:rsid w:val="00E51AE4"/>
    <w:rPr>
      <w:rFonts w:ascii="Times New Roman" w:eastAsia="Times New Roman" w:hAnsi="Times New Roman" w:cs="Times New Roman"/>
      <w:color w:val="0000FF"/>
      <w:sz w:val="16"/>
      <w:szCs w:val="16"/>
    </w:rPr>
  </w:style>
  <w:style w:type="character" w:customStyle="1" w:styleId="Heading3Char1">
    <w:name w:val="Heading 3 Char1"/>
    <w:basedOn w:val="DefaultParagraphFont"/>
    <w:link w:val="Heading3"/>
    <w:rsid w:val="00E51AE4"/>
    <w:rPr>
      <w:rFonts w:ascii="Times New Roman" w:eastAsia="Times New Roman" w:hAnsi="Times New Roman" w:cs="Times New Roman"/>
      <w:b/>
      <w:bCs/>
      <w:color w:val="000000"/>
    </w:rPr>
  </w:style>
  <w:style w:type="paragraph" w:customStyle="1" w:styleId="n-dieund">
    <w:name w:val="n-dieund"/>
    <w:basedOn w:val="Normal"/>
    <w:autoRedefine/>
    <w:rsid w:val="00E51AE4"/>
    <w:pPr>
      <w:spacing w:after="120"/>
      <w:ind w:firstLine="709"/>
      <w:jc w:val="both"/>
    </w:pPr>
    <w:rPr>
      <w:color w:val="auto"/>
      <w:szCs w:val="28"/>
    </w:rPr>
  </w:style>
  <w:style w:type="paragraph" w:styleId="BodyTextIndent3">
    <w:name w:val="Body Text Indent 3"/>
    <w:basedOn w:val="Normal"/>
    <w:link w:val="BodyTextIndent3Char"/>
    <w:rsid w:val="00E51AE4"/>
    <w:pPr>
      <w:spacing w:after="120"/>
      <w:ind w:firstLine="720"/>
      <w:jc w:val="both"/>
    </w:pPr>
    <w:rPr>
      <w:color w:val="auto"/>
      <w:sz w:val="27"/>
      <w:szCs w:val="27"/>
    </w:rPr>
  </w:style>
  <w:style w:type="character" w:customStyle="1" w:styleId="BodyTextIndent3Char">
    <w:name w:val="Body Text Indent 3 Char"/>
    <w:basedOn w:val="DefaultParagraphFont"/>
    <w:link w:val="BodyTextIndent3"/>
    <w:rsid w:val="00E51AE4"/>
    <w:rPr>
      <w:rFonts w:ascii="Times New Roman" w:eastAsia="Times New Roman" w:hAnsi="Times New Roman" w:cs="Times New Roman"/>
      <w:sz w:val="27"/>
      <w:szCs w:val="27"/>
    </w:rPr>
  </w:style>
  <w:style w:type="character" w:styleId="PageNumber">
    <w:name w:val="page number"/>
    <w:basedOn w:val="DefaultParagraphFont"/>
    <w:rsid w:val="00E51AE4"/>
  </w:style>
  <w:style w:type="paragraph" w:styleId="EndnoteText">
    <w:name w:val="endnote text"/>
    <w:basedOn w:val="Normal"/>
    <w:link w:val="EndnoteTextChar"/>
    <w:semiHidden/>
    <w:rsid w:val="00E51AE4"/>
    <w:pPr>
      <w:autoSpaceDE w:val="0"/>
      <w:autoSpaceDN w:val="0"/>
      <w:jc w:val="both"/>
    </w:pPr>
    <w:rPr>
      <w:color w:val="auto"/>
      <w:sz w:val="20"/>
      <w:szCs w:val="20"/>
    </w:rPr>
  </w:style>
  <w:style w:type="character" w:customStyle="1" w:styleId="EndnoteTextChar">
    <w:name w:val="Endnote Text Char"/>
    <w:basedOn w:val="DefaultParagraphFont"/>
    <w:link w:val="EndnoteText"/>
    <w:semiHidden/>
    <w:rsid w:val="00E51AE4"/>
    <w:rPr>
      <w:rFonts w:ascii="Times New Roman" w:eastAsia="Times New Roman" w:hAnsi="Times New Roman" w:cs="Times New Roman"/>
      <w:sz w:val="20"/>
      <w:szCs w:val="20"/>
    </w:rPr>
  </w:style>
  <w:style w:type="character" w:styleId="EndnoteReference">
    <w:name w:val="endnote reference"/>
    <w:basedOn w:val="DefaultParagraphFont"/>
    <w:semiHidden/>
    <w:rsid w:val="00E51AE4"/>
    <w:rPr>
      <w:vertAlign w:val="superscript"/>
    </w:rPr>
  </w:style>
  <w:style w:type="paragraph" w:styleId="BodyTextIndent">
    <w:name w:val="Body Text Indent"/>
    <w:aliases w:val="Body Text Indent Char Char,Body Text Indent Char Char Char Char Char Char,Body Text Indent Char Char Char Char"/>
    <w:basedOn w:val="Normal"/>
    <w:link w:val="BodyTextIndentChar"/>
    <w:rsid w:val="00E51AE4"/>
    <w:pPr>
      <w:spacing w:before="60" w:after="60" w:line="360" w:lineRule="exact"/>
      <w:ind w:firstLine="720"/>
      <w:jc w:val="both"/>
    </w:pPr>
    <w:rPr>
      <w:rFonts w:ascii=".VnTime" w:hAnsi=".VnTime"/>
      <w:noProof/>
      <w:color w:val="auto"/>
      <w:szCs w:val="20"/>
      <w:lang w:val="vi-VN"/>
    </w:r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E51AE4"/>
    <w:rPr>
      <w:rFonts w:ascii=".VnTime" w:eastAsia="Times New Roman" w:hAnsi=".VnTime" w:cs="Times New Roman"/>
      <w:noProof/>
      <w:sz w:val="28"/>
      <w:szCs w:val="20"/>
      <w:lang w:val="vi-VN"/>
    </w:rPr>
  </w:style>
  <w:style w:type="paragraph" w:styleId="List2">
    <w:name w:val="List 2"/>
    <w:basedOn w:val="Normal"/>
    <w:rsid w:val="00E51AE4"/>
    <w:pPr>
      <w:ind w:left="720" w:hanging="360"/>
    </w:pPr>
    <w:rPr>
      <w:rFonts w:ascii=".VnTime" w:hAnsi=".VnTime"/>
      <w:color w:val="auto"/>
      <w:szCs w:val="20"/>
    </w:rPr>
  </w:style>
  <w:style w:type="paragraph" w:customStyle="1" w:styleId="xl24">
    <w:name w:val="xl24"/>
    <w:basedOn w:val="Normal"/>
    <w:rsid w:val="00E51AE4"/>
    <w:pPr>
      <w:pBdr>
        <w:left w:val="single" w:sz="4" w:space="0" w:color="auto"/>
        <w:right w:val="single" w:sz="4" w:space="0" w:color="auto"/>
      </w:pBdr>
      <w:spacing w:before="100" w:beforeAutospacing="1" w:after="100" w:afterAutospacing="1"/>
      <w:jc w:val="center"/>
      <w:textAlignment w:val="center"/>
    </w:pPr>
    <w:rPr>
      <w:color w:val="auto"/>
      <w:sz w:val="24"/>
    </w:rPr>
  </w:style>
  <w:style w:type="paragraph" w:customStyle="1" w:styleId="xl25">
    <w:name w:val="xl25"/>
    <w:basedOn w:val="Normal"/>
    <w:rsid w:val="00E51AE4"/>
    <w:pPr>
      <w:pBdr>
        <w:left w:val="single" w:sz="4" w:space="0" w:color="auto"/>
        <w:right w:val="single" w:sz="4" w:space="0" w:color="auto"/>
      </w:pBdr>
      <w:spacing w:before="100" w:beforeAutospacing="1" w:after="100" w:afterAutospacing="1"/>
      <w:jc w:val="center"/>
      <w:textAlignment w:val="center"/>
    </w:pPr>
    <w:rPr>
      <w:rFonts w:ascii="Arial" w:hAnsi="Arial" w:cs="Arial"/>
      <w:color w:val="auto"/>
      <w:sz w:val="24"/>
    </w:rPr>
  </w:style>
  <w:style w:type="paragraph" w:customStyle="1" w:styleId="xl26">
    <w:name w:val="xl26"/>
    <w:basedOn w:val="Normal"/>
    <w:rsid w:val="00E51AE4"/>
    <w:pPr>
      <w:pBdr>
        <w:left w:val="single" w:sz="4" w:space="0" w:color="auto"/>
      </w:pBdr>
      <w:spacing w:before="100" w:beforeAutospacing="1" w:after="100" w:afterAutospacing="1"/>
      <w:jc w:val="center"/>
      <w:textAlignment w:val="center"/>
    </w:pPr>
    <w:rPr>
      <w:rFonts w:ascii="Arial" w:hAnsi="Arial" w:cs="Arial"/>
      <w:color w:val="auto"/>
      <w:sz w:val="24"/>
    </w:rPr>
  </w:style>
  <w:style w:type="paragraph" w:customStyle="1" w:styleId="xl27">
    <w:name w:val="xl27"/>
    <w:basedOn w:val="Normal"/>
    <w:rsid w:val="00E51AE4"/>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
    <w:name w:val="xl28"/>
    <w:basedOn w:val="Normal"/>
    <w:rsid w:val="00E51AE4"/>
    <w:pPr>
      <w:pBdr>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9">
    <w:name w:val="xl29"/>
    <w:basedOn w:val="Normal"/>
    <w:rsid w:val="00E51AE4"/>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2"/>
      <w:szCs w:val="12"/>
    </w:rPr>
  </w:style>
  <w:style w:type="paragraph" w:customStyle="1" w:styleId="xl30">
    <w:name w:val="xl30"/>
    <w:basedOn w:val="Normal"/>
    <w:rsid w:val="00E51AE4"/>
    <w:pPr>
      <w:pBdr>
        <w:bottom w:val="single" w:sz="4" w:space="0" w:color="auto"/>
      </w:pBdr>
      <w:spacing w:before="100" w:beforeAutospacing="1" w:after="100" w:afterAutospacing="1"/>
      <w:jc w:val="center"/>
      <w:textAlignment w:val="center"/>
    </w:pPr>
    <w:rPr>
      <w:color w:val="auto"/>
      <w:sz w:val="12"/>
      <w:szCs w:val="12"/>
    </w:rPr>
  </w:style>
  <w:style w:type="paragraph" w:customStyle="1" w:styleId="xl31">
    <w:name w:val="xl31"/>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2"/>
      <w:szCs w:val="12"/>
    </w:rPr>
  </w:style>
  <w:style w:type="paragraph" w:customStyle="1" w:styleId="xl32">
    <w:name w:val="xl32"/>
    <w:basedOn w:val="Normal"/>
    <w:rsid w:val="00E51AE4"/>
    <w:pPr>
      <w:pBdr>
        <w:left w:val="single" w:sz="4" w:space="0" w:color="auto"/>
        <w:bottom w:val="single" w:sz="4" w:space="0" w:color="auto"/>
        <w:right w:val="single" w:sz="4" w:space="0" w:color="auto"/>
      </w:pBdr>
      <w:spacing w:before="100" w:beforeAutospacing="1" w:after="100" w:afterAutospacing="1"/>
      <w:textAlignment w:val="center"/>
    </w:pPr>
    <w:rPr>
      <w:b/>
      <w:bCs/>
      <w:color w:val="FF0000"/>
      <w:sz w:val="24"/>
    </w:rPr>
  </w:style>
  <w:style w:type="paragraph" w:customStyle="1" w:styleId="xl33">
    <w:name w:val="xl33"/>
    <w:basedOn w:val="Normal"/>
    <w:rsid w:val="00E51AE4"/>
    <w:pPr>
      <w:pBdr>
        <w:bottom w:val="single" w:sz="4" w:space="0" w:color="auto"/>
      </w:pBdr>
      <w:spacing w:before="100" w:beforeAutospacing="1" w:after="100" w:afterAutospacing="1"/>
      <w:textAlignment w:val="center"/>
    </w:pPr>
    <w:rPr>
      <w:b/>
      <w:bCs/>
      <w:color w:val="FF0000"/>
      <w:sz w:val="24"/>
    </w:rPr>
  </w:style>
  <w:style w:type="paragraph" w:customStyle="1" w:styleId="xl34">
    <w:name w:val="xl34"/>
    <w:basedOn w:val="Normal"/>
    <w:rsid w:val="00E51A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35">
    <w:name w:val="xl35"/>
    <w:basedOn w:val="Normal"/>
    <w:rsid w:val="00E51AE4"/>
    <w:pPr>
      <w:pBdr>
        <w:left w:val="single" w:sz="4" w:space="0" w:color="auto"/>
        <w:bottom w:val="single" w:sz="4" w:space="0" w:color="auto"/>
        <w:right w:val="single" w:sz="4" w:space="0" w:color="auto"/>
      </w:pBdr>
      <w:spacing w:before="100" w:beforeAutospacing="1" w:after="100" w:afterAutospacing="1"/>
      <w:textAlignment w:val="center"/>
    </w:pPr>
    <w:rPr>
      <w:b/>
      <w:bCs/>
      <w:color w:val="FF0000"/>
      <w:sz w:val="18"/>
      <w:szCs w:val="18"/>
    </w:rPr>
  </w:style>
  <w:style w:type="paragraph" w:customStyle="1" w:styleId="xl36">
    <w:name w:val="xl36"/>
    <w:basedOn w:val="Normal"/>
    <w:rsid w:val="00E51AE4"/>
    <w:pPr>
      <w:pBdr>
        <w:left w:val="single" w:sz="4" w:space="0" w:color="auto"/>
        <w:bottom w:val="single" w:sz="4" w:space="0" w:color="auto"/>
        <w:right w:val="single" w:sz="4" w:space="0" w:color="auto"/>
      </w:pBdr>
      <w:spacing w:before="100" w:beforeAutospacing="1" w:after="100" w:afterAutospacing="1"/>
      <w:textAlignment w:val="center"/>
    </w:pPr>
    <w:rPr>
      <w:b/>
      <w:bCs/>
      <w:color w:val="auto"/>
      <w:sz w:val="18"/>
      <w:szCs w:val="18"/>
    </w:rPr>
  </w:style>
  <w:style w:type="paragraph" w:customStyle="1" w:styleId="xl37">
    <w:name w:val="xl37"/>
    <w:basedOn w:val="Normal"/>
    <w:rsid w:val="00E51AE4"/>
    <w:pPr>
      <w:pBdr>
        <w:left w:val="single" w:sz="4" w:space="0" w:color="auto"/>
        <w:bottom w:val="single" w:sz="4" w:space="0" w:color="auto"/>
        <w:right w:val="single" w:sz="4" w:space="0" w:color="auto"/>
      </w:pBdr>
      <w:spacing w:before="100" w:beforeAutospacing="1" w:after="100" w:afterAutospacing="1"/>
      <w:textAlignment w:val="center"/>
    </w:pPr>
    <w:rPr>
      <w:b/>
      <w:bCs/>
      <w:color w:val="auto"/>
      <w:sz w:val="18"/>
      <w:szCs w:val="18"/>
    </w:rPr>
  </w:style>
  <w:style w:type="paragraph" w:customStyle="1" w:styleId="xl38">
    <w:name w:val="xl38"/>
    <w:basedOn w:val="Normal"/>
    <w:rsid w:val="00E51AE4"/>
    <w:pPr>
      <w:pBdr>
        <w:left w:val="single" w:sz="4" w:space="0" w:color="auto"/>
        <w:bottom w:val="single" w:sz="4" w:space="0" w:color="auto"/>
        <w:right w:val="single" w:sz="4" w:space="0" w:color="auto"/>
      </w:pBdr>
      <w:spacing w:before="100" w:beforeAutospacing="1" w:after="100" w:afterAutospacing="1"/>
      <w:textAlignment w:val="center"/>
    </w:pPr>
    <w:rPr>
      <w:b/>
      <w:bCs/>
      <w:color w:val="FF0000"/>
      <w:sz w:val="18"/>
      <w:szCs w:val="18"/>
    </w:rPr>
  </w:style>
  <w:style w:type="paragraph" w:customStyle="1" w:styleId="xl39">
    <w:name w:val="xl39"/>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40">
    <w:name w:val="xl40"/>
    <w:basedOn w:val="Normal"/>
    <w:rsid w:val="00E51AE4"/>
    <w:pPr>
      <w:pBdr>
        <w:top w:val="single" w:sz="4" w:space="0" w:color="auto"/>
        <w:bottom w:val="single" w:sz="4" w:space="0" w:color="auto"/>
      </w:pBdr>
      <w:spacing w:before="100" w:beforeAutospacing="1" w:after="100" w:afterAutospacing="1"/>
      <w:textAlignment w:val="center"/>
    </w:pPr>
    <w:rPr>
      <w:b/>
      <w:bCs/>
      <w:sz w:val="24"/>
    </w:rPr>
  </w:style>
  <w:style w:type="paragraph" w:customStyle="1" w:styleId="xl41">
    <w:name w:val="xl41"/>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42">
    <w:name w:val="xl42"/>
    <w:basedOn w:val="Normal"/>
    <w:rsid w:val="00E51AE4"/>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43">
    <w:name w:val="xl43"/>
    <w:basedOn w:val="Normal"/>
    <w:rsid w:val="00E51AE4"/>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44">
    <w:name w:val="xl44"/>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4"/>
    </w:rPr>
  </w:style>
  <w:style w:type="paragraph" w:customStyle="1" w:styleId="xl45">
    <w:name w:val="xl45"/>
    <w:basedOn w:val="Normal"/>
    <w:rsid w:val="00E51AE4"/>
    <w:pPr>
      <w:pBdr>
        <w:top w:val="single" w:sz="4" w:space="0" w:color="auto"/>
        <w:bottom w:val="single" w:sz="4" w:space="0" w:color="auto"/>
      </w:pBdr>
      <w:spacing w:before="100" w:beforeAutospacing="1" w:after="100" w:afterAutospacing="1"/>
      <w:textAlignment w:val="center"/>
    </w:pPr>
    <w:rPr>
      <w:b/>
      <w:bCs/>
      <w:color w:val="auto"/>
      <w:sz w:val="24"/>
    </w:rPr>
  </w:style>
  <w:style w:type="paragraph" w:customStyle="1" w:styleId="xl46">
    <w:name w:val="xl46"/>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rPr>
  </w:style>
  <w:style w:type="paragraph" w:customStyle="1" w:styleId="xl47">
    <w:name w:val="xl47"/>
    <w:basedOn w:val="Normal"/>
    <w:rsid w:val="00E51AE4"/>
    <w:pPr>
      <w:pBdr>
        <w:left w:val="single" w:sz="4" w:space="0" w:color="auto"/>
        <w:bottom w:val="single" w:sz="4" w:space="0" w:color="auto"/>
        <w:right w:val="single" w:sz="4" w:space="0" w:color="auto"/>
      </w:pBdr>
      <w:spacing w:before="100" w:beforeAutospacing="1" w:after="100" w:afterAutospacing="1"/>
      <w:textAlignment w:val="center"/>
    </w:pPr>
    <w:rPr>
      <w:b/>
      <w:bCs/>
      <w:color w:val="auto"/>
      <w:sz w:val="18"/>
      <w:szCs w:val="18"/>
    </w:rPr>
  </w:style>
  <w:style w:type="paragraph" w:customStyle="1" w:styleId="xl48">
    <w:name w:val="xl48"/>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rPr>
  </w:style>
  <w:style w:type="paragraph" w:customStyle="1" w:styleId="xl49">
    <w:name w:val="xl49"/>
    <w:basedOn w:val="Normal"/>
    <w:rsid w:val="00E51AE4"/>
    <w:pPr>
      <w:pBdr>
        <w:top w:val="single" w:sz="4" w:space="0" w:color="auto"/>
        <w:bottom w:val="single" w:sz="4" w:space="0" w:color="auto"/>
      </w:pBdr>
      <w:spacing w:before="100" w:beforeAutospacing="1" w:after="100" w:afterAutospacing="1"/>
      <w:textAlignment w:val="center"/>
    </w:pPr>
    <w:rPr>
      <w:color w:val="auto"/>
      <w:sz w:val="24"/>
    </w:rPr>
  </w:style>
  <w:style w:type="paragraph" w:customStyle="1" w:styleId="xl50">
    <w:name w:val="xl50"/>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rPr>
  </w:style>
  <w:style w:type="paragraph" w:customStyle="1" w:styleId="xl51">
    <w:name w:val="xl51"/>
    <w:basedOn w:val="Normal"/>
    <w:rsid w:val="00E51AE4"/>
    <w:pPr>
      <w:pBdr>
        <w:left w:val="single" w:sz="4" w:space="0" w:color="auto"/>
        <w:bottom w:val="single" w:sz="4" w:space="0" w:color="auto"/>
        <w:right w:val="single" w:sz="4" w:space="0" w:color="auto"/>
      </w:pBdr>
      <w:spacing w:before="100" w:beforeAutospacing="1" w:after="100" w:afterAutospacing="1"/>
      <w:textAlignment w:val="center"/>
    </w:pPr>
    <w:rPr>
      <w:color w:val="auto"/>
      <w:sz w:val="18"/>
      <w:szCs w:val="18"/>
    </w:rPr>
  </w:style>
  <w:style w:type="paragraph" w:customStyle="1" w:styleId="xl52">
    <w:name w:val="xl52"/>
    <w:basedOn w:val="Normal"/>
    <w:rsid w:val="00E51AE4"/>
    <w:pPr>
      <w:pBdr>
        <w:left w:val="single" w:sz="4" w:space="0" w:color="auto"/>
        <w:bottom w:val="single" w:sz="4" w:space="0" w:color="auto"/>
        <w:right w:val="single" w:sz="4" w:space="0" w:color="auto"/>
      </w:pBdr>
      <w:spacing w:before="100" w:beforeAutospacing="1" w:after="100" w:afterAutospacing="1"/>
      <w:textAlignment w:val="center"/>
    </w:pPr>
    <w:rPr>
      <w:color w:val="auto"/>
      <w:sz w:val="18"/>
      <w:szCs w:val="18"/>
    </w:rPr>
  </w:style>
  <w:style w:type="paragraph" w:customStyle="1" w:styleId="xl53">
    <w:name w:val="xl53"/>
    <w:basedOn w:val="Normal"/>
    <w:rsid w:val="00E51AE4"/>
    <w:pPr>
      <w:pBdr>
        <w:top w:val="single" w:sz="4" w:space="0" w:color="auto"/>
        <w:bottom w:val="single" w:sz="4" w:space="0" w:color="auto"/>
      </w:pBdr>
      <w:spacing w:before="100" w:beforeAutospacing="1" w:after="100" w:afterAutospacing="1"/>
      <w:textAlignment w:val="center"/>
    </w:pPr>
    <w:rPr>
      <w:i/>
      <w:iCs/>
      <w:color w:val="auto"/>
      <w:sz w:val="24"/>
    </w:rPr>
  </w:style>
  <w:style w:type="paragraph" w:customStyle="1" w:styleId="xl54">
    <w:name w:val="xl54"/>
    <w:basedOn w:val="Normal"/>
    <w:rsid w:val="00E51AE4"/>
    <w:pPr>
      <w:pBdr>
        <w:left w:val="single" w:sz="4" w:space="0" w:color="auto"/>
        <w:bottom w:val="single" w:sz="4" w:space="0" w:color="auto"/>
        <w:right w:val="single" w:sz="4" w:space="0" w:color="auto"/>
      </w:pBdr>
      <w:spacing w:before="100" w:beforeAutospacing="1" w:after="100" w:afterAutospacing="1"/>
      <w:textAlignment w:val="center"/>
    </w:pPr>
    <w:rPr>
      <w:color w:val="auto"/>
      <w:sz w:val="18"/>
      <w:szCs w:val="18"/>
    </w:rPr>
  </w:style>
  <w:style w:type="paragraph" w:customStyle="1" w:styleId="xl55">
    <w:name w:val="xl55"/>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auto"/>
      <w:sz w:val="24"/>
    </w:rPr>
  </w:style>
  <w:style w:type="paragraph" w:customStyle="1" w:styleId="xl56">
    <w:name w:val="xl56"/>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auto"/>
      <w:sz w:val="24"/>
    </w:rPr>
  </w:style>
  <w:style w:type="paragraph" w:customStyle="1" w:styleId="xl57">
    <w:name w:val="xl57"/>
    <w:basedOn w:val="Normal"/>
    <w:rsid w:val="00E51AE4"/>
    <w:pPr>
      <w:pBdr>
        <w:left w:val="single" w:sz="4" w:space="0" w:color="auto"/>
        <w:bottom w:val="single" w:sz="4" w:space="0" w:color="auto"/>
        <w:right w:val="single" w:sz="4" w:space="0" w:color="auto"/>
      </w:pBdr>
      <w:spacing w:before="100" w:beforeAutospacing="1" w:after="100" w:afterAutospacing="1"/>
      <w:textAlignment w:val="center"/>
    </w:pPr>
    <w:rPr>
      <w:i/>
      <w:iCs/>
      <w:color w:val="auto"/>
      <w:sz w:val="18"/>
      <w:szCs w:val="18"/>
    </w:rPr>
  </w:style>
  <w:style w:type="paragraph" w:customStyle="1" w:styleId="xl58">
    <w:name w:val="xl58"/>
    <w:basedOn w:val="Normal"/>
    <w:rsid w:val="00E51AE4"/>
    <w:pPr>
      <w:pBdr>
        <w:left w:val="single" w:sz="4" w:space="0" w:color="auto"/>
        <w:bottom w:val="single" w:sz="4" w:space="0" w:color="auto"/>
        <w:right w:val="single" w:sz="4" w:space="0" w:color="auto"/>
      </w:pBdr>
      <w:spacing w:before="100" w:beforeAutospacing="1" w:after="100" w:afterAutospacing="1"/>
      <w:textAlignment w:val="center"/>
    </w:pPr>
    <w:rPr>
      <w:i/>
      <w:iCs/>
      <w:color w:val="auto"/>
      <w:sz w:val="18"/>
      <w:szCs w:val="18"/>
    </w:rPr>
  </w:style>
  <w:style w:type="paragraph" w:customStyle="1" w:styleId="xl59">
    <w:name w:val="xl59"/>
    <w:basedOn w:val="Normal"/>
    <w:rsid w:val="00E51AE4"/>
    <w:pPr>
      <w:pBdr>
        <w:left w:val="single" w:sz="4" w:space="0" w:color="auto"/>
        <w:bottom w:val="single" w:sz="4" w:space="0" w:color="auto"/>
        <w:right w:val="single" w:sz="4" w:space="0" w:color="auto"/>
      </w:pBdr>
      <w:spacing w:before="100" w:beforeAutospacing="1" w:after="100" w:afterAutospacing="1"/>
      <w:textAlignment w:val="center"/>
    </w:pPr>
    <w:rPr>
      <w:color w:val="FF0000"/>
      <w:sz w:val="18"/>
      <w:szCs w:val="18"/>
    </w:rPr>
  </w:style>
  <w:style w:type="paragraph" w:customStyle="1" w:styleId="xl60">
    <w:name w:val="xl60"/>
    <w:basedOn w:val="Normal"/>
    <w:rsid w:val="00E51AE4"/>
    <w:pPr>
      <w:pBdr>
        <w:left w:val="single" w:sz="4" w:space="0" w:color="auto"/>
        <w:bottom w:val="single" w:sz="4" w:space="0" w:color="auto"/>
        <w:right w:val="single" w:sz="4" w:space="0" w:color="auto"/>
      </w:pBdr>
      <w:spacing w:before="100" w:beforeAutospacing="1" w:after="100" w:afterAutospacing="1"/>
      <w:textAlignment w:val="center"/>
    </w:pPr>
    <w:rPr>
      <w:b/>
      <w:bCs/>
      <w:color w:val="auto"/>
      <w:sz w:val="18"/>
      <w:szCs w:val="18"/>
    </w:rPr>
  </w:style>
  <w:style w:type="paragraph" w:customStyle="1" w:styleId="xl61">
    <w:name w:val="xl61"/>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4"/>
    </w:rPr>
  </w:style>
  <w:style w:type="paragraph" w:customStyle="1" w:styleId="xl62">
    <w:name w:val="xl62"/>
    <w:basedOn w:val="Normal"/>
    <w:rsid w:val="00E51AE4"/>
    <w:pPr>
      <w:pBdr>
        <w:top w:val="single" w:sz="4" w:space="0" w:color="auto"/>
        <w:bottom w:val="single" w:sz="4" w:space="0" w:color="auto"/>
      </w:pBdr>
      <w:spacing w:before="100" w:beforeAutospacing="1" w:after="100" w:afterAutospacing="1"/>
      <w:textAlignment w:val="center"/>
    </w:pPr>
    <w:rPr>
      <w:b/>
      <w:bCs/>
      <w:color w:val="auto"/>
      <w:sz w:val="24"/>
    </w:rPr>
  </w:style>
  <w:style w:type="paragraph" w:customStyle="1" w:styleId="xl63">
    <w:name w:val="xl63"/>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rPr>
  </w:style>
  <w:style w:type="paragraph" w:customStyle="1" w:styleId="than">
    <w:name w:val="than"/>
    <w:basedOn w:val="Normal"/>
    <w:rsid w:val="00E51AE4"/>
    <w:pPr>
      <w:spacing w:before="100" w:beforeAutospacing="1" w:after="100" w:afterAutospacing="1"/>
    </w:pPr>
    <w:rPr>
      <w:color w:val="auto"/>
      <w:sz w:val="24"/>
    </w:rPr>
  </w:style>
  <w:style w:type="paragraph" w:customStyle="1" w:styleId="1Char">
    <w:name w:val="1 Char"/>
    <w:basedOn w:val="DocumentMap"/>
    <w:autoRedefine/>
    <w:rsid w:val="00E51AE4"/>
    <w:pPr>
      <w:widowControl w:val="0"/>
      <w:autoSpaceDE/>
      <w:autoSpaceDN/>
    </w:pPr>
    <w:rPr>
      <w:rFonts w:eastAsia="SimSun" w:cs="Times New Roman"/>
      <w:kern w:val="2"/>
      <w:sz w:val="24"/>
      <w:szCs w:val="24"/>
      <w:lang w:eastAsia="zh-CN"/>
    </w:rPr>
  </w:style>
  <w:style w:type="paragraph" w:styleId="DocumentMap">
    <w:name w:val="Document Map"/>
    <w:basedOn w:val="Normal"/>
    <w:link w:val="DocumentMapChar"/>
    <w:semiHidden/>
    <w:rsid w:val="00E51AE4"/>
    <w:pPr>
      <w:shd w:val="clear" w:color="auto" w:fill="000080"/>
      <w:autoSpaceDE w:val="0"/>
      <w:autoSpaceDN w:val="0"/>
      <w:jc w:val="both"/>
    </w:pPr>
    <w:rPr>
      <w:rFonts w:ascii="Tahoma" w:hAnsi="Tahoma" w:cs="Tahoma"/>
      <w:color w:val="auto"/>
      <w:sz w:val="20"/>
      <w:szCs w:val="20"/>
    </w:rPr>
  </w:style>
  <w:style w:type="character" w:customStyle="1" w:styleId="DocumentMapChar">
    <w:name w:val="Document Map Char"/>
    <w:basedOn w:val="DefaultParagraphFont"/>
    <w:link w:val="DocumentMap"/>
    <w:semiHidden/>
    <w:rsid w:val="00E51AE4"/>
    <w:rPr>
      <w:rFonts w:ascii="Tahoma" w:eastAsia="Times New Roman" w:hAnsi="Tahoma" w:cs="Tahoma"/>
      <w:sz w:val="20"/>
      <w:szCs w:val="20"/>
      <w:shd w:val="clear" w:color="auto" w:fill="000080"/>
    </w:rPr>
  </w:style>
  <w:style w:type="paragraph" w:customStyle="1" w:styleId="4">
    <w:name w:val="4"/>
    <w:basedOn w:val="Heading3"/>
    <w:link w:val="4Char"/>
    <w:qFormat/>
    <w:rsid w:val="00E51AE4"/>
    <w:pPr>
      <w:keepLines/>
      <w:spacing w:before="120" w:line="264" w:lineRule="auto"/>
      <w:jc w:val="both"/>
    </w:pPr>
    <w:rPr>
      <w:color w:val="auto"/>
      <w:sz w:val="28"/>
      <w:szCs w:val="28"/>
    </w:rPr>
  </w:style>
  <w:style w:type="character" w:customStyle="1" w:styleId="4Char">
    <w:name w:val="4 Char"/>
    <w:link w:val="4"/>
    <w:rsid w:val="00E51AE4"/>
    <w:rPr>
      <w:rFonts w:ascii="Times New Roman" w:eastAsia="Times New Roman" w:hAnsi="Times New Roman" w:cs="Times New Roman"/>
      <w:b/>
      <w:bCs/>
      <w:sz w:val="28"/>
      <w:szCs w:val="28"/>
    </w:rPr>
  </w:style>
  <w:style w:type="paragraph" w:customStyle="1" w:styleId="bichea4">
    <w:name w:val="bich ea 4"/>
    <w:basedOn w:val="Normal"/>
    <w:link w:val="bichea4Char"/>
    <w:rsid w:val="00E51AE4"/>
    <w:rPr>
      <w:szCs w:val="28"/>
      <w:lang w:val="vi-VN"/>
    </w:rPr>
  </w:style>
  <w:style w:type="character" w:customStyle="1" w:styleId="bichea4Char">
    <w:name w:val="bich ea 4 Char"/>
    <w:link w:val="bichea4"/>
    <w:rsid w:val="00E51AE4"/>
    <w:rPr>
      <w:rFonts w:ascii="Times New Roman" w:eastAsia="Times New Roman" w:hAnsi="Times New Roman" w:cs="Times New Roman"/>
      <w:color w:val="0000FF"/>
      <w:sz w:val="28"/>
      <w:szCs w:val="28"/>
      <w:lang w:val="vi-VN"/>
    </w:rPr>
  </w:style>
  <w:style w:type="paragraph" w:customStyle="1" w:styleId="bichea3">
    <w:name w:val="bich ea 3"/>
    <w:basedOn w:val="Normal"/>
    <w:link w:val="bichea3Char"/>
    <w:rsid w:val="00E51AE4"/>
    <w:rPr>
      <w:szCs w:val="28"/>
      <w:lang w:val="vi-VN"/>
    </w:rPr>
  </w:style>
  <w:style w:type="character" w:customStyle="1" w:styleId="bichea3Char">
    <w:name w:val="bich ea 3 Char"/>
    <w:link w:val="bichea3"/>
    <w:rsid w:val="00E51AE4"/>
    <w:rPr>
      <w:rFonts w:ascii="Times New Roman" w:eastAsia="Times New Roman" w:hAnsi="Times New Roman" w:cs="Times New Roman"/>
      <w:color w:val="0000FF"/>
      <w:sz w:val="28"/>
      <w:szCs w:val="28"/>
      <w:lang w:val="vi-VN"/>
    </w:rPr>
  </w:style>
  <w:style w:type="paragraph" w:customStyle="1" w:styleId="CharChar2">
    <w:name w:val="Char Char2"/>
    <w:basedOn w:val="Normal"/>
    <w:rsid w:val="00E51AE4"/>
    <w:pPr>
      <w:spacing w:after="160" w:line="240" w:lineRule="exact"/>
    </w:pPr>
    <w:rPr>
      <w:rFonts w:ascii="Tahoma" w:eastAsia="MS Mincho" w:hAnsi="Tahoma"/>
      <w:color w:val="auto"/>
      <w:sz w:val="20"/>
      <w:szCs w:val="20"/>
    </w:rPr>
  </w:style>
  <w:style w:type="paragraph" w:customStyle="1" w:styleId="xl124">
    <w:name w:val="xl124"/>
    <w:basedOn w:val="Normal"/>
    <w:rsid w:val="00E51AE4"/>
    <w:pPr>
      <w:spacing w:before="100" w:beforeAutospacing="1" w:after="100" w:afterAutospacing="1"/>
    </w:pPr>
    <w:rPr>
      <w:rFonts w:ascii=".VnTime" w:hAnsi=".VnTime"/>
      <w:b/>
      <w:bCs/>
      <w:color w:val="auto"/>
      <w:sz w:val="24"/>
    </w:rPr>
  </w:style>
  <w:style w:type="paragraph" w:customStyle="1" w:styleId="xl125">
    <w:name w:val="xl125"/>
    <w:basedOn w:val="Normal"/>
    <w:rsid w:val="00E51AE4"/>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b/>
      <w:bCs/>
      <w:color w:val="auto"/>
      <w:sz w:val="22"/>
      <w:szCs w:val="22"/>
    </w:rPr>
  </w:style>
  <w:style w:type="paragraph" w:customStyle="1" w:styleId="xl126">
    <w:name w:val="xl126"/>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4"/>
    </w:rPr>
  </w:style>
  <w:style w:type="paragraph" w:customStyle="1" w:styleId="xl127">
    <w:name w:val="xl127"/>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4"/>
    </w:rPr>
  </w:style>
  <w:style w:type="paragraph" w:customStyle="1" w:styleId="xl128">
    <w:name w:val="xl128"/>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4"/>
    </w:rPr>
  </w:style>
  <w:style w:type="paragraph" w:customStyle="1" w:styleId="xl129">
    <w:name w:val="xl129"/>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30">
    <w:name w:val="xl130"/>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auto"/>
      <w:sz w:val="22"/>
      <w:szCs w:val="22"/>
    </w:rPr>
  </w:style>
  <w:style w:type="paragraph" w:customStyle="1" w:styleId="xl131">
    <w:name w:val="xl131"/>
    <w:basedOn w:val="Normal"/>
    <w:rsid w:val="00E51AE4"/>
    <w:pPr>
      <w:spacing w:before="100" w:beforeAutospacing="1" w:after="100" w:afterAutospacing="1"/>
      <w:jc w:val="center"/>
      <w:textAlignment w:val="center"/>
    </w:pPr>
    <w:rPr>
      <w:color w:val="auto"/>
      <w:sz w:val="24"/>
    </w:rPr>
  </w:style>
  <w:style w:type="paragraph" w:customStyle="1" w:styleId="xl132">
    <w:name w:val="xl132"/>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33">
    <w:name w:val="xl133"/>
    <w:basedOn w:val="Normal"/>
    <w:rsid w:val="00E51AE4"/>
    <w:pPr>
      <w:pBdr>
        <w:top w:val="single" w:sz="4" w:space="0" w:color="000000"/>
        <w:left w:val="single" w:sz="4" w:space="0" w:color="000000"/>
        <w:bottom w:val="single" w:sz="4" w:space="0" w:color="auto"/>
      </w:pBdr>
      <w:spacing w:before="100" w:beforeAutospacing="1" w:after="100" w:afterAutospacing="1"/>
      <w:jc w:val="center"/>
      <w:textAlignment w:val="center"/>
    </w:pPr>
    <w:rPr>
      <w:b/>
      <w:bCs/>
      <w:color w:val="auto"/>
      <w:sz w:val="22"/>
      <w:szCs w:val="22"/>
    </w:rPr>
  </w:style>
  <w:style w:type="paragraph" w:customStyle="1" w:styleId="xl134">
    <w:name w:val="xl134"/>
    <w:basedOn w:val="Normal"/>
    <w:rsid w:val="00E51AE4"/>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35">
    <w:name w:val="xl135"/>
    <w:basedOn w:val="Normal"/>
    <w:rsid w:val="00E51AE4"/>
    <w:pPr>
      <w:pBdr>
        <w:top w:val="single" w:sz="4" w:space="0" w:color="000000"/>
        <w:bottom w:val="single" w:sz="4" w:space="0" w:color="auto"/>
      </w:pBdr>
      <w:shd w:val="clear" w:color="000000" w:fill="FFFFFF"/>
      <w:spacing w:before="100" w:beforeAutospacing="1" w:after="100" w:afterAutospacing="1"/>
      <w:jc w:val="center"/>
      <w:textAlignment w:val="center"/>
    </w:pPr>
    <w:rPr>
      <w:b/>
      <w:bCs/>
      <w:color w:val="auto"/>
      <w:sz w:val="22"/>
      <w:szCs w:val="22"/>
    </w:rPr>
  </w:style>
  <w:style w:type="paragraph" w:customStyle="1" w:styleId="xl136">
    <w:name w:val="xl136"/>
    <w:basedOn w:val="Normal"/>
    <w:rsid w:val="00E51AE4"/>
    <w:pPr>
      <w:pBdr>
        <w:top w:val="single" w:sz="4" w:space="0" w:color="000000"/>
        <w:bottom w:val="single" w:sz="4" w:space="0" w:color="auto"/>
      </w:pBdr>
      <w:spacing w:before="100" w:beforeAutospacing="1" w:after="100" w:afterAutospacing="1"/>
      <w:jc w:val="center"/>
      <w:textAlignment w:val="center"/>
    </w:pPr>
    <w:rPr>
      <w:b/>
      <w:bCs/>
      <w:color w:val="auto"/>
      <w:sz w:val="22"/>
      <w:szCs w:val="22"/>
    </w:rPr>
  </w:style>
  <w:style w:type="paragraph" w:customStyle="1" w:styleId="xl137">
    <w:name w:val="xl137"/>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38">
    <w:name w:val="xl138"/>
    <w:basedOn w:val="Normal"/>
    <w:rsid w:val="00E51AE4"/>
    <w:pPr>
      <w:spacing w:before="100" w:beforeAutospacing="1" w:after="100" w:afterAutospacing="1"/>
    </w:pPr>
    <w:rPr>
      <w:color w:val="auto"/>
      <w:sz w:val="24"/>
    </w:rPr>
  </w:style>
  <w:style w:type="paragraph" w:customStyle="1" w:styleId="xl139">
    <w:name w:val="xl139"/>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rPr>
  </w:style>
  <w:style w:type="paragraph" w:customStyle="1" w:styleId="xl140">
    <w:name w:val="xl140"/>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rPr>
  </w:style>
  <w:style w:type="paragraph" w:customStyle="1" w:styleId="xl141">
    <w:name w:val="xl141"/>
    <w:basedOn w:val="Normal"/>
    <w:rsid w:val="00E51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4"/>
    </w:rPr>
  </w:style>
  <w:style w:type="paragraph" w:customStyle="1" w:styleId="xl142">
    <w:name w:val="xl142"/>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43">
    <w:name w:val="xl143"/>
    <w:basedOn w:val="Normal"/>
    <w:rsid w:val="00E51AE4"/>
    <w:pPr>
      <w:spacing w:before="100" w:beforeAutospacing="1" w:after="100" w:afterAutospacing="1"/>
      <w:jc w:val="center"/>
    </w:pPr>
    <w:rPr>
      <w:rFonts w:ascii=".VnTime" w:hAnsi=".VnTime"/>
      <w:color w:val="auto"/>
      <w:sz w:val="24"/>
    </w:rPr>
  </w:style>
  <w:style w:type="paragraph" w:customStyle="1" w:styleId="xl144">
    <w:name w:val="xl144"/>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45">
    <w:name w:val="xl145"/>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46">
    <w:name w:val="xl146"/>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47">
    <w:name w:val="xl147"/>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auto"/>
      <w:sz w:val="22"/>
      <w:szCs w:val="22"/>
    </w:rPr>
  </w:style>
  <w:style w:type="paragraph" w:customStyle="1" w:styleId="xl148">
    <w:name w:val="xl148"/>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49">
    <w:name w:val="xl149"/>
    <w:basedOn w:val="Normal"/>
    <w:rsid w:val="00E51AE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0">
    <w:name w:val="xl150"/>
    <w:basedOn w:val="Normal"/>
    <w:rsid w:val="00E51AE4"/>
    <w:pPr>
      <w:pBdr>
        <w:left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1">
    <w:name w:val="xl151"/>
    <w:basedOn w:val="Normal"/>
    <w:rsid w:val="00E51A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2">
    <w:name w:val="xl152"/>
    <w:basedOn w:val="Normal"/>
    <w:rsid w:val="00E51AE4"/>
    <w:pPr>
      <w:pBdr>
        <w:left w:val="single" w:sz="4" w:space="0" w:color="auto"/>
        <w:right w:val="single" w:sz="4" w:space="0" w:color="auto"/>
      </w:pBdr>
      <w:spacing w:before="100" w:beforeAutospacing="1" w:after="100" w:afterAutospacing="1"/>
    </w:pPr>
    <w:rPr>
      <w:color w:val="auto"/>
      <w:sz w:val="24"/>
    </w:rPr>
  </w:style>
  <w:style w:type="paragraph" w:customStyle="1" w:styleId="xl153">
    <w:name w:val="xl153"/>
    <w:basedOn w:val="Normal"/>
    <w:rsid w:val="00E51AE4"/>
    <w:pPr>
      <w:pBdr>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54">
    <w:name w:val="xl154"/>
    <w:basedOn w:val="Normal"/>
    <w:rsid w:val="00E51AE4"/>
    <w:pPr>
      <w:pBdr>
        <w:top w:val="single" w:sz="4" w:space="0" w:color="auto"/>
        <w:left w:val="single" w:sz="4" w:space="0" w:color="auto"/>
      </w:pBdr>
      <w:spacing w:before="100" w:beforeAutospacing="1" w:after="100" w:afterAutospacing="1"/>
      <w:jc w:val="center"/>
      <w:textAlignment w:val="center"/>
    </w:pPr>
    <w:rPr>
      <w:b/>
      <w:bCs/>
      <w:color w:val="auto"/>
      <w:sz w:val="22"/>
      <w:szCs w:val="22"/>
    </w:rPr>
  </w:style>
  <w:style w:type="paragraph" w:customStyle="1" w:styleId="xl155">
    <w:name w:val="xl155"/>
    <w:basedOn w:val="Normal"/>
    <w:rsid w:val="00E51AE4"/>
    <w:pPr>
      <w:pBdr>
        <w:left w:val="single" w:sz="4" w:space="0" w:color="auto"/>
      </w:pBdr>
      <w:spacing w:before="100" w:beforeAutospacing="1" w:after="100" w:afterAutospacing="1"/>
      <w:jc w:val="center"/>
      <w:textAlignment w:val="center"/>
    </w:pPr>
    <w:rPr>
      <w:b/>
      <w:bCs/>
      <w:color w:val="auto"/>
      <w:sz w:val="22"/>
      <w:szCs w:val="22"/>
    </w:rPr>
  </w:style>
  <w:style w:type="paragraph" w:customStyle="1" w:styleId="xl156">
    <w:name w:val="xl156"/>
    <w:basedOn w:val="Normal"/>
    <w:rsid w:val="00E51AE4"/>
    <w:pPr>
      <w:pBdr>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57">
    <w:name w:val="xl157"/>
    <w:basedOn w:val="Normal"/>
    <w:rsid w:val="00E51AE4"/>
    <w:pPr>
      <w:pBdr>
        <w:top w:val="single" w:sz="4" w:space="0" w:color="auto"/>
      </w:pBdr>
      <w:spacing w:before="100" w:beforeAutospacing="1" w:after="100" w:afterAutospacing="1"/>
      <w:jc w:val="center"/>
      <w:textAlignment w:val="center"/>
    </w:pPr>
    <w:rPr>
      <w:b/>
      <w:bCs/>
      <w:color w:val="auto"/>
      <w:sz w:val="22"/>
      <w:szCs w:val="22"/>
    </w:rPr>
  </w:style>
  <w:style w:type="paragraph" w:customStyle="1" w:styleId="xl158">
    <w:name w:val="xl158"/>
    <w:basedOn w:val="Normal"/>
    <w:rsid w:val="00E51AE4"/>
    <w:pPr>
      <w:pBdr>
        <w:top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9">
    <w:name w:val="xl159"/>
    <w:basedOn w:val="Normal"/>
    <w:rsid w:val="00E51AE4"/>
    <w:pPr>
      <w:spacing w:before="100" w:beforeAutospacing="1" w:after="100" w:afterAutospacing="1"/>
      <w:jc w:val="center"/>
      <w:textAlignment w:val="center"/>
    </w:pPr>
    <w:rPr>
      <w:b/>
      <w:bCs/>
      <w:color w:val="auto"/>
      <w:sz w:val="22"/>
      <w:szCs w:val="22"/>
    </w:rPr>
  </w:style>
  <w:style w:type="paragraph" w:customStyle="1" w:styleId="xl160">
    <w:name w:val="xl160"/>
    <w:basedOn w:val="Normal"/>
    <w:rsid w:val="00E51AE4"/>
    <w:pPr>
      <w:pBdr>
        <w:right w:val="single" w:sz="4" w:space="0" w:color="auto"/>
      </w:pBdr>
      <w:spacing w:before="100" w:beforeAutospacing="1" w:after="100" w:afterAutospacing="1"/>
      <w:jc w:val="center"/>
      <w:textAlignment w:val="center"/>
    </w:pPr>
    <w:rPr>
      <w:b/>
      <w:bCs/>
      <w:color w:val="auto"/>
      <w:sz w:val="22"/>
      <w:szCs w:val="22"/>
    </w:rPr>
  </w:style>
  <w:style w:type="paragraph" w:customStyle="1" w:styleId="xl161">
    <w:name w:val="xl161"/>
    <w:basedOn w:val="Normal"/>
    <w:rsid w:val="00E51AE4"/>
    <w:pPr>
      <w:pBdr>
        <w:left w:val="single" w:sz="4" w:space="0" w:color="auto"/>
        <w:bottom w:val="single" w:sz="4" w:space="0" w:color="000000"/>
      </w:pBdr>
      <w:spacing w:before="100" w:beforeAutospacing="1" w:after="100" w:afterAutospacing="1"/>
      <w:jc w:val="center"/>
      <w:textAlignment w:val="center"/>
    </w:pPr>
    <w:rPr>
      <w:b/>
      <w:bCs/>
      <w:color w:val="auto"/>
      <w:sz w:val="22"/>
      <w:szCs w:val="22"/>
    </w:rPr>
  </w:style>
  <w:style w:type="paragraph" w:customStyle="1" w:styleId="xl162">
    <w:name w:val="xl162"/>
    <w:basedOn w:val="Normal"/>
    <w:rsid w:val="00E51AE4"/>
    <w:pPr>
      <w:pBdr>
        <w:bottom w:val="single" w:sz="4" w:space="0" w:color="000000"/>
      </w:pBdr>
      <w:spacing w:before="100" w:beforeAutospacing="1" w:after="100" w:afterAutospacing="1"/>
      <w:jc w:val="center"/>
      <w:textAlignment w:val="center"/>
    </w:pPr>
    <w:rPr>
      <w:b/>
      <w:bCs/>
      <w:color w:val="auto"/>
      <w:sz w:val="22"/>
      <w:szCs w:val="22"/>
    </w:rPr>
  </w:style>
  <w:style w:type="paragraph" w:customStyle="1" w:styleId="xl163">
    <w:name w:val="xl163"/>
    <w:basedOn w:val="Normal"/>
    <w:rsid w:val="00E51AE4"/>
    <w:pPr>
      <w:pBdr>
        <w:bottom w:val="single" w:sz="4" w:space="0" w:color="000000"/>
        <w:right w:val="single" w:sz="4" w:space="0" w:color="auto"/>
      </w:pBdr>
      <w:spacing w:before="100" w:beforeAutospacing="1" w:after="100" w:afterAutospacing="1"/>
      <w:jc w:val="center"/>
      <w:textAlignment w:val="center"/>
    </w:pPr>
    <w:rPr>
      <w:b/>
      <w:bCs/>
      <w:color w:val="auto"/>
      <w:sz w:val="22"/>
      <w:szCs w:val="22"/>
    </w:rPr>
  </w:style>
  <w:style w:type="paragraph" w:customStyle="1" w:styleId="xl164">
    <w:name w:val="xl164"/>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2"/>
      <w:szCs w:val="22"/>
    </w:rPr>
  </w:style>
  <w:style w:type="paragraph" w:customStyle="1" w:styleId="xl165">
    <w:name w:val="xl165"/>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2"/>
      <w:szCs w:val="22"/>
    </w:rPr>
  </w:style>
  <w:style w:type="paragraph" w:customStyle="1" w:styleId="xl166">
    <w:name w:val="xl166"/>
    <w:basedOn w:val="Normal"/>
    <w:rsid w:val="00E51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auto"/>
      <w:sz w:val="22"/>
      <w:szCs w:val="22"/>
    </w:rPr>
  </w:style>
  <w:style w:type="paragraph" w:customStyle="1" w:styleId="xl167">
    <w:name w:val="xl167"/>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2"/>
      <w:szCs w:val="22"/>
    </w:rPr>
  </w:style>
  <w:style w:type="paragraph" w:customStyle="1" w:styleId="xl168">
    <w:name w:val="xl168"/>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2"/>
      <w:szCs w:val="22"/>
    </w:rPr>
  </w:style>
  <w:style w:type="paragraph" w:customStyle="1" w:styleId="xl169">
    <w:name w:val="xl169"/>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2"/>
      <w:szCs w:val="22"/>
    </w:rPr>
  </w:style>
  <w:style w:type="paragraph" w:customStyle="1" w:styleId="xl170">
    <w:name w:val="xl170"/>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2"/>
      <w:szCs w:val="22"/>
    </w:rPr>
  </w:style>
  <w:style w:type="paragraph" w:customStyle="1" w:styleId="xl171">
    <w:name w:val="xl171"/>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172">
    <w:name w:val="xl172"/>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2"/>
      <w:szCs w:val="22"/>
    </w:rPr>
  </w:style>
  <w:style w:type="paragraph" w:customStyle="1" w:styleId="xl173">
    <w:name w:val="xl173"/>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Time" w:hAnsi=".VnTime"/>
      <w:color w:val="auto"/>
      <w:sz w:val="22"/>
      <w:szCs w:val="22"/>
    </w:rPr>
  </w:style>
  <w:style w:type="paragraph" w:customStyle="1" w:styleId="xl174">
    <w:name w:val="xl174"/>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2"/>
      <w:szCs w:val="22"/>
    </w:rPr>
  </w:style>
  <w:style w:type="paragraph" w:customStyle="1" w:styleId="xl175">
    <w:name w:val="xl175"/>
    <w:basedOn w:val="Normal"/>
    <w:rsid w:val="00E51A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Time" w:hAnsi=".VnTime"/>
      <w:color w:val="auto"/>
      <w:sz w:val="22"/>
      <w:szCs w:val="22"/>
    </w:rPr>
  </w:style>
  <w:style w:type="character" w:styleId="Hyperlink">
    <w:name w:val="Hyperlink"/>
    <w:basedOn w:val="DefaultParagraphFont"/>
    <w:uiPriority w:val="99"/>
    <w:unhideWhenUsed/>
    <w:rsid w:val="00E51AE4"/>
    <w:rPr>
      <w:color w:val="0000FF"/>
      <w:u w:val="single"/>
    </w:rPr>
  </w:style>
  <w:style w:type="character" w:styleId="FollowedHyperlink">
    <w:name w:val="FollowedHyperlink"/>
    <w:basedOn w:val="DefaultParagraphFont"/>
    <w:uiPriority w:val="99"/>
    <w:unhideWhenUsed/>
    <w:rsid w:val="00E51AE4"/>
    <w:rPr>
      <w:color w:val="800080"/>
      <w:u w:val="single"/>
    </w:rPr>
  </w:style>
  <w:style w:type="character" w:customStyle="1" w:styleId="Vnbnnidung3">
    <w:name w:val="Văn bản nội dung (3)_"/>
    <w:basedOn w:val="DefaultParagraphFont"/>
    <w:link w:val="Vnbnnidung30"/>
    <w:rsid w:val="00E51AE4"/>
    <w:rPr>
      <w:rFonts w:eastAsia="Times New Roman" w:cs="Times New Roman"/>
      <w:b/>
      <w:bCs/>
      <w:sz w:val="26"/>
      <w:szCs w:val="26"/>
      <w:shd w:val="clear" w:color="auto" w:fill="FFFFFF"/>
    </w:rPr>
  </w:style>
  <w:style w:type="character" w:customStyle="1" w:styleId="Vnbnnidung4">
    <w:name w:val="Văn bản nội dung (4)_"/>
    <w:basedOn w:val="DefaultParagraphFont"/>
    <w:link w:val="Vnbnnidung40"/>
    <w:rsid w:val="00E51AE4"/>
    <w:rPr>
      <w:rFonts w:eastAsia="Times New Roman" w:cs="Times New Roman"/>
      <w:i/>
      <w:iCs/>
      <w:sz w:val="26"/>
      <w:szCs w:val="26"/>
      <w:shd w:val="clear" w:color="auto" w:fill="FFFFFF"/>
    </w:rPr>
  </w:style>
  <w:style w:type="character" w:customStyle="1" w:styleId="Vnbnnidung4Khnginnghing">
    <w:name w:val="Văn bản nội dung (4) + Không in nghiêng"/>
    <w:basedOn w:val="Vnbnnidung4"/>
    <w:rsid w:val="00E51AE4"/>
    <w:rPr>
      <w:color w:val="000000"/>
      <w:spacing w:val="0"/>
      <w:w w:val="100"/>
      <w:position w:val="0"/>
      <w:lang w:val="vi-VN" w:eastAsia="vi-VN" w:bidi="vi-VN"/>
    </w:rPr>
  </w:style>
  <w:style w:type="character" w:customStyle="1" w:styleId="Vnbnnidung14">
    <w:name w:val="Văn bản nội dung (14)_"/>
    <w:basedOn w:val="DefaultParagraphFont"/>
    <w:link w:val="Vnbnnidung140"/>
    <w:rsid w:val="00E51AE4"/>
    <w:rPr>
      <w:rFonts w:eastAsia="Times New Roman" w:cs="Times New Roman"/>
      <w:spacing w:val="20"/>
      <w:shd w:val="clear" w:color="auto" w:fill="FFFFFF"/>
    </w:rPr>
  </w:style>
  <w:style w:type="character" w:customStyle="1" w:styleId="Vnbnnidung16">
    <w:name w:val="Văn bản nội dung (16)_"/>
    <w:basedOn w:val="DefaultParagraphFont"/>
    <w:link w:val="Vnbnnidung160"/>
    <w:rsid w:val="00E51AE4"/>
    <w:rPr>
      <w:rFonts w:eastAsia="Times New Roman" w:cs="Times New Roman"/>
      <w:sz w:val="26"/>
      <w:szCs w:val="26"/>
      <w:shd w:val="clear" w:color="auto" w:fill="FFFFFF"/>
    </w:rPr>
  </w:style>
  <w:style w:type="character" w:customStyle="1" w:styleId="Vnbnnidung1610pt">
    <w:name w:val="Văn bản nội dung (16) + 10 pt"/>
    <w:basedOn w:val="Vnbnnidung16"/>
    <w:rsid w:val="00E51AE4"/>
    <w:rPr>
      <w:color w:val="000000"/>
      <w:spacing w:val="0"/>
      <w:w w:val="100"/>
      <w:position w:val="0"/>
      <w:sz w:val="20"/>
      <w:szCs w:val="20"/>
      <w:lang w:val="vi-VN" w:eastAsia="vi-VN" w:bidi="vi-VN"/>
    </w:rPr>
  </w:style>
  <w:style w:type="paragraph" w:customStyle="1" w:styleId="Vnbnnidung30">
    <w:name w:val="Văn bản nội dung (3)"/>
    <w:basedOn w:val="Normal"/>
    <w:link w:val="Vnbnnidung3"/>
    <w:rsid w:val="00E51AE4"/>
    <w:pPr>
      <w:widowControl w:val="0"/>
      <w:shd w:val="clear" w:color="auto" w:fill="FFFFFF"/>
      <w:spacing w:after="60" w:line="313" w:lineRule="exact"/>
      <w:jc w:val="center"/>
    </w:pPr>
    <w:rPr>
      <w:rFonts w:asciiTheme="minorHAnsi" w:hAnsiTheme="minorHAnsi"/>
      <w:b/>
      <w:bCs/>
      <w:color w:val="auto"/>
      <w:sz w:val="26"/>
      <w:szCs w:val="26"/>
    </w:rPr>
  </w:style>
  <w:style w:type="paragraph" w:customStyle="1" w:styleId="Vnbnnidung40">
    <w:name w:val="Văn bản nội dung (4)"/>
    <w:basedOn w:val="Normal"/>
    <w:link w:val="Vnbnnidung4"/>
    <w:rsid w:val="00E51AE4"/>
    <w:pPr>
      <w:widowControl w:val="0"/>
      <w:shd w:val="clear" w:color="auto" w:fill="FFFFFF"/>
      <w:spacing w:before="60" w:after="360" w:line="0" w:lineRule="atLeast"/>
      <w:jc w:val="both"/>
    </w:pPr>
    <w:rPr>
      <w:rFonts w:asciiTheme="minorHAnsi" w:hAnsiTheme="minorHAnsi"/>
      <w:i/>
      <w:iCs/>
      <w:color w:val="auto"/>
      <w:sz w:val="26"/>
      <w:szCs w:val="26"/>
    </w:rPr>
  </w:style>
  <w:style w:type="paragraph" w:customStyle="1" w:styleId="Vnbnnidung140">
    <w:name w:val="Văn bản nội dung (14)"/>
    <w:basedOn w:val="Normal"/>
    <w:link w:val="Vnbnnidung14"/>
    <w:rsid w:val="00E51AE4"/>
    <w:pPr>
      <w:widowControl w:val="0"/>
      <w:shd w:val="clear" w:color="auto" w:fill="FFFFFF"/>
      <w:spacing w:line="292" w:lineRule="exact"/>
      <w:jc w:val="both"/>
    </w:pPr>
    <w:rPr>
      <w:rFonts w:asciiTheme="minorHAnsi" w:hAnsiTheme="minorHAnsi"/>
      <w:color w:val="auto"/>
      <w:spacing w:val="20"/>
      <w:sz w:val="22"/>
      <w:szCs w:val="22"/>
    </w:rPr>
  </w:style>
  <w:style w:type="paragraph" w:customStyle="1" w:styleId="Vnbnnidung160">
    <w:name w:val="Văn bản nội dung (16)"/>
    <w:basedOn w:val="Normal"/>
    <w:link w:val="Vnbnnidung16"/>
    <w:rsid w:val="00E51AE4"/>
    <w:pPr>
      <w:widowControl w:val="0"/>
      <w:shd w:val="clear" w:color="auto" w:fill="FFFFFF"/>
      <w:spacing w:before="480" w:after="300" w:line="0" w:lineRule="atLeast"/>
    </w:pPr>
    <w:rPr>
      <w:rFonts w:asciiTheme="minorHAnsi" w:hAnsiTheme="minorHAnsi"/>
      <w:color w:val="auto"/>
      <w:sz w:val="26"/>
      <w:szCs w:val="26"/>
    </w:rPr>
  </w:style>
  <w:style w:type="character" w:customStyle="1" w:styleId="Vnbnnidung2">
    <w:name w:val="Văn bản nội dung (2)_"/>
    <w:basedOn w:val="DefaultParagraphFont"/>
    <w:link w:val="Vnbnnidung20"/>
    <w:rsid w:val="00E51AE4"/>
    <w:rPr>
      <w:rFonts w:eastAsia="Times New Roman" w:cs="Times New Roman"/>
      <w:sz w:val="26"/>
      <w:szCs w:val="26"/>
      <w:shd w:val="clear" w:color="auto" w:fill="FFFFFF"/>
    </w:rPr>
  </w:style>
  <w:style w:type="character" w:customStyle="1" w:styleId="Vnbnnidung26pt">
    <w:name w:val="Văn bản nội dung (2) + 6 pt"/>
    <w:basedOn w:val="Vnbnnidung2"/>
    <w:rsid w:val="00E51AE4"/>
    <w:rPr>
      <w:color w:val="000000"/>
      <w:spacing w:val="0"/>
      <w:w w:val="100"/>
      <w:position w:val="0"/>
      <w:sz w:val="12"/>
      <w:szCs w:val="12"/>
      <w:lang w:val="vi-VN" w:eastAsia="vi-VN" w:bidi="vi-VN"/>
    </w:rPr>
  </w:style>
  <w:style w:type="character" w:customStyle="1" w:styleId="Vnbnnidung211pt">
    <w:name w:val="Văn bản nội dung (2) + 11 pt"/>
    <w:aliases w:val="In đậm,Văn bản nội dung (2) + Arial,11 pt,Văn bản nội dung (2) + 12 pt,In nghiêng"/>
    <w:basedOn w:val="Vnbnnidung2"/>
    <w:rsid w:val="00E51AE4"/>
    <w:rPr>
      <w:b/>
      <w:bCs/>
      <w:color w:val="000000"/>
      <w:spacing w:val="0"/>
      <w:w w:val="100"/>
      <w:position w:val="0"/>
      <w:sz w:val="22"/>
      <w:szCs w:val="22"/>
      <w:lang w:val="vi-VN" w:eastAsia="vi-VN" w:bidi="vi-VN"/>
    </w:rPr>
  </w:style>
  <w:style w:type="character" w:customStyle="1" w:styleId="Vnbnnidung24pt">
    <w:name w:val="Văn bản nội dung (2) + 4 pt"/>
    <w:basedOn w:val="Vnbnnidung2"/>
    <w:rsid w:val="00E51AE4"/>
    <w:rPr>
      <w:color w:val="000000"/>
      <w:spacing w:val="0"/>
      <w:w w:val="100"/>
      <w:position w:val="0"/>
      <w:sz w:val="8"/>
      <w:szCs w:val="8"/>
      <w:lang w:val="vi-VN" w:eastAsia="vi-VN" w:bidi="vi-VN"/>
    </w:rPr>
  </w:style>
  <w:style w:type="paragraph" w:customStyle="1" w:styleId="Vnbnnidung20">
    <w:name w:val="Văn bản nội dung (2)"/>
    <w:basedOn w:val="Normal"/>
    <w:link w:val="Vnbnnidung2"/>
    <w:rsid w:val="00E51AE4"/>
    <w:pPr>
      <w:widowControl w:val="0"/>
      <w:shd w:val="clear" w:color="auto" w:fill="FFFFFF"/>
      <w:spacing w:before="360" w:after="480" w:line="0" w:lineRule="atLeast"/>
      <w:jc w:val="center"/>
    </w:pPr>
    <w:rPr>
      <w:rFonts w:asciiTheme="minorHAnsi" w:hAnsiTheme="minorHAnsi"/>
      <w:color w:val="auto"/>
      <w:sz w:val="26"/>
      <w:szCs w:val="26"/>
    </w:rPr>
  </w:style>
  <w:style w:type="character" w:customStyle="1" w:styleId="Vnbnnidung2Innghing">
    <w:name w:val="Văn bản nội dung (2) + In nghiêng"/>
    <w:basedOn w:val="Vnbnnidung2"/>
    <w:rsid w:val="00E51AE4"/>
    <w:rPr>
      <w:rFonts w:ascii="Times New Roman" w:hAnsi="Times New Roman"/>
      <w:b w:val="0"/>
      <w:bCs w:val="0"/>
      <w:i/>
      <w:iCs/>
      <w:smallCaps w:val="0"/>
      <w:strike w:val="0"/>
      <w:color w:val="000000"/>
      <w:spacing w:val="0"/>
      <w:w w:val="100"/>
      <w:position w:val="0"/>
      <w:u w:val="none"/>
      <w:lang w:val="vi-VN" w:eastAsia="vi-VN" w:bidi="vi-VN"/>
    </w:rPr>
  </w:style>
  <w:style w:type="character" w:customStyle="1" w:styleId="Vnbnnidung5">
    <w:name w:val="Văn bản nội dung (5)_"/>
    <w:basedOn w:val="DefaultParagraphFont"/>
    <w:link w:val="Vnbnnidung50"/>
    <w:rsid w:val="00E51AE4"/>
    <w:rPr>
      <w:rFonts w:eastAsia="Times New Roman" w:cs="Times New Roman"/>
      <w:b/>
      <w:bCs/>
      <w:i/>
      <w:iCs/>
      <w:sz w:val="26"/>
      <w:szCs w:val="26"/>
      <w:shd w:val="clear" w:color="auto" w:fill="FFFFFF"/>
    </w:rPr>
  </w:style>
  <w:style w:type="character" w:customStyle="1" w:styleId="Vnbnnidung5Khnginnghing">
    <w:name w:val="Văn bản nội dung (5) + Không in nghiêng"/>
    <w:basedOn w:val="Vnbnnidung5"/>
    <w:rsid w:val="00E51AE4"/>
    <w:rPr>
      <w:color w:val="000000"/>
      <w:spacing w:val="0"/>
      <w:w w:val="100"/>
      <w:position w:val="0"/>
      <w:lang w:val="vi-VN" w:eastAsia="vi-VN" w:bidi="vi-VN"/>
    </w:rPr>
  </w:style>
  <w:style w:type="character" w:customStyle="1" w:styleId="ChthchnhExact">
    <w:name w:val="Chú thích ảnh Exact"/>
    <w:basedOn w:val="DefaultParagraphFont"/>
    <w:link w:val="Chthchnh"/>
    <w:rsid w:val="00E51AE4"/>
    <w:rPr>
      <w:rFonts w:eastAsia="Times New Roman" w:cs="Times New Roman"/>
      <w:b/>
      <w:bCs/>
      <w:sz w:val="26"/>
      <w:szCs w:val="26"/>
      <w:shd w:val="clear" w:color="auto" w:fill="FFFFFF"/>
    </w:rPr>
  </w:style>
  <w:style w:type="character" w:customStyle="1" w:styleId="Vnbnnidung39">
    <w:name w:val="Văn bản nội dung (39)_"/>
    <w:basedOn w:val="DefaultParagraphFont"/>
    <w:link w:val="Vnbnnidung390"/>
    <w:rsid w:val="00E51AE4"/>
    <w:rPr>
      <w:rFonts w:eastAsia="Times New Roman" w:cs="Times New Roman"/>
      <w:b/>
      <w:bCs/>
      <w:i/>
      <w:iCs/>
      <w:szCs w:val="28"/>
      <w:shd w:val="clear" w:color="auto" w:fill="FFFFFF"/>
    </w:rPr>
  </w:style>
  <w:style w:type="paragraph" w:customStyle="1" w:styleId="Vnbnnidung50">
    <w:name w:val="Văn bản nội dung (5)"/>
    <w:basedOn w:val="Normal"/>
    <w:link w:val="Vnbnnidung5"/>
    <w:rsid w:val="00E51AE4"/>
    <w:pPr>
      <w:widowControl w:val="0"/>
      <w:shd w:val="clear" w:color="auto" w:fill="FFFFFF"/>
      <w:spacing w:before="60" w:after="180" w:line="0" w:lineRule="atLeast"/>
    </w:pPr>
    <w:rPr>
      <w:rFonts w:asciiTheme="minorHAnsi" w:hAnsiTheme="minorHAnsi"/>
      <w:b/>
      <w:bCs/>
      <w:i/>
      <w:iCs/>
      <w:color w:val="auto"/>
      <w:sz w:val="26"/>
      <w:szCs w:val="26"/>
    </w:rPr>
  </w:style>
  <w:style w:type="paragraph" w:customStyle="1" w:styleId="Chthchnh">
    <w:name w:val="Chú thích ảnh"/>
    <w:basedOn w:val="Normal"/>
    <w:link w:val="ChthchnhExact"/>
    <w:rsid w:val="00E51AE4"/>
    <w:pPr>
      <w:widowControl w:val="0"/>
      <w:shd w:val="clear" w:color="auto" w:fill="FFFFFF"/>
      <w:spacing w:line="0" w:lineRule="atLeast"/>
    </w:pPr>
    <w:rPr>
      <w:rFonts w:asciiTheme="minorHAnsi" w:hAnsiTheme="minorHAnsi"/>
      <w:b/>
      <w:bCs/>
      <w:color w:val="auto"/>
      <w:sz w:val="26"/>
      <w:szCs w:val="26"/>
    </w:rPr>
  </w:style>
  <w:style w:type="paragraph" w:customStyle="1" w:styleId="Vnbnnidung390">
    <w:name w:val="Văn bản nội dung (39)"/>
    <w:basedOn w:val="Normal"/>
    <w:link w:val="Vnbnnidung39"/>
    <w:rsid w:val="00E51AE4"/>
    <w:pPr>
      <w:widowControl w:val="0"/>
      <w:shd w:val="clear" w:color="auto" w:fill="FFFFFF"/>
      <w:spacing w:line="320" w:lineRule="exact"/>
      <w:ind w:firstLine="780"/>
      <w:jc w:val="both"/>
    </w:pPr>
    <w:rPr>
      <w:rFonts w:asciiTheme="minorHAnsi" w:hAnsiTheme="minorHAnsi"/>
      <w:b/>
      <w:bCs/>
      <w:i/>
      <w:iCs/>
      <w:color w:val="auto"/>
      <w:sz w:val="22"/>
      <w:szCs w:val="28"/>
    </w:rPr>
  </w:style>
  <w:style w:type="paragraph" w:styleId="BalloonText">
    <w:name w:val="Balloon Text"/>
    <w:basedOn w:val="Normal"/>
    <w:link w:val="BalloonTextChar"/>
    <w:uiPriority w:val="99"/>
    <w:semiHidden/>
    <w:unhideWhenUsed/>
    <w:rsid w:val="00E51AE4"/>
    <w:rPr>
      <w:rFonts w:ascii="Tahoma" w:hAnsi="Tahoma" w:cs="Tahoma"/>
      <w:sz w:val="16"/>
      <w:szCs w:val="16"/>
    </w:rPr>
  </w:style>
  <w:style w:type="character" w:customStyle="1" w:styleId="BalloonTextChar">
    <w:name w:val="Balloon Text Char"/>
    <w:basedOn w:val="DefaultParagraphFont"/>
    <w:link w:val="BalloonText"/>
    <w:uiPriority w:val="99"/>
    <w:semiHidden/>
    <w:rsid w:val="00E51AE4"/>
    <w:rPr>
      <w:rFonts w:ascii="Tahoma" w:eastAsia="Times New Roman" w:hAnsi="Tahoma" w:cs="Tahoma"/>
      <w:color w:val="0000FF"/>
      <w:sz w:val="16"/>
      <w:szCs w:val="16"/>
    </w:rPr>
  </w:style>
  <w:style w:type="character" w:customStyle="1" w:styleId="Vnbnnidung2Inm">
    <w:name w:val="Văn bản nội dung (2) + In đậm"/>
    <w:basedOn w:val="Vnbnnidung2"/>
    <w:rsid w:val="00E51AE4"/>
    <w:rPr>
      <w:rFonts w:ascii="Times New Roman" w:hAnsi="Times New Roman"/>
      <w:b/>
      <w:bCs/>
      <w:i w:val="0"/>
      <w:iCs w:val="0"/>
      <w:smallCaps w:val="0"/>
      <w:strike w:val="0"/>
      <w:color w:val="000000"/>
      <w:spacing w:val="0"/>
      <w:w w:val="100"/>
      <w:position w:val="0"/>
      <w:u w:val="none"/>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1953</Words>
  <Characters>11136</Characters>
  <Application>Microsoft Office Word</Application>
  <DocSecurity>0</DocSecurity>
  <Lines>92</Lines>
  <Paragraphs>26</Paragraphs>
  <ScaleCrop>false</ScaleCrop>
  <Company/>
  <LinksUpToDate>false</LinksUpToDate>
  <CharactersWithSpaces>13063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2018-05-16T07:11:00Z</dcterms:created>
  <dcterms:modified xsi:type="dcterms:W3CDTF">2018-05-16T07:11:00Z</dcterms:modified>
</cp:coreProperties>
</file>