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7"/>
        <w:gridCol w:w="6029"/>
      </w:tblGrid>
      <w:tr w:rsidR="002C6480" w:rsidRPr="00D302DA" w:rsidTr="00233EE0">
        <w:trPr>
          <w:trHeight w:val="936"/>
        </w:trPr>
        <w:tc>
          <w:tcPr>
            <w:tcW w:w="3327" w:type="dxa"/>
          </w:tcPr>
          <w:p w:rsidR="002C6480" w:rsidRPr="00D302DA" w:rsidRDefault="002C6480" w:rsidP="00A0534C">
            <w:pPr>
              <w:rPr>
                <w:b/>
                <w:color w:val="000000" w:themeColor="text1"/>
                <w:sz w:val="26"/>
                <w:szCs w:val="26"/>
              </w:rPr>
            </w:pPr>
            <w:r w:rsidRPr="00D302DA">
              <w:rPr>
                <w:b/>
                <w:color w:val="000000" w:themeColor="text1"/>
                <w:sz w:val="26"/>
                <w:szCs w:val="26"/>
              </w:rPr>
              <w:t xml:space="preserve">HỘI ĐỒNG NHÂN DÂN </w:t>
            </w:r>
          </w:p>
          <w:p w:rsidR="002C6480" w:rsidRPr="00D302DA" w:rsidRDefault="002C6480" w:rsidP="00A0534C">
            <w:pPr>
              <w:rPr>
                <w:b/>
                <w:color w:val="000000" w:themeColor="text1"/>
                <w:sz w:val="26"/>
                <w:szCs w:val="26"/>
              </w:rPr>
            </w:pPr>
            <w:r w:rsidRPr="00D302DA">
              <w:rPr>
                <w:b/>
                <w:color w:val="000000" w:themeColor="text1"/>
                <w:sz w:val="26"/>
                <w:szCs w:val="26"/>
              </w:rPr>
              <w:t xml:space="preserve">     HUYỆN SA THẦY</w:t>
            </w:r>
          </w:p>
          <w:p w:rsidR="002C6480" w:rsidRPr="00D302DA" w:rsidRDefault="002C6480" w:rsidP="00A0534C">
            <w:pPr>
              <w:rPr>
                <w:color w:val="000000" w:themeColor="text1"/>
                <w:sz w:val="26"/>
                <w:szCs w:val="26"/>
              </w:rPr>
            </w:pPr>
            <w:r>
              <w:rPr>
                <w:color w:val="000000" w:themeColor="text1"/>
                <w:sz w:val="26"/>
                <w:szCs w:val="26"/>
              </w:rPr>
              <w:pict>
                <v:line id="_x0000_s1026" style="position:absolute;z-index:251660288" from="39.75pt,3.5pt" to="93.75pt,3.5pt"/>
              </w:pict>
            </w:r>
          </w:p>
        </w:tc>
        <w:tc>
          <w:tcPr>
            <w:tcW w:w="6029" w:type="dxa"/>
          </w:tcPr>
          <w:p w:rsidR="00233EE0" w:rsidRDefault="002C6480" w:rsidP="00233EE0">
            <w:pPr>
              <w:jc w:val="center"/>
              <w:rPr>
                <w:b/>
                <w:color w:val="000000" w:themeColor="text1"/>
                <w:sz w:val="26"/>
                <w:szCs w:val="26"/>
              </w:rPr>
            </w:pPr>
            <w:r w:rsidRPr="00D302DA">
              <w:rPr>
                <w:b/>
                <w:color w:val="000000" w:themeColor="text1"/>
                <w:sz w:val="26"/>
                <w:szCs w:val="26"/>
              </w:rPr>
              <w:t>CỘNG HOÀ XÃ HỘI CHỦ NGHĨA VIỆT NAM</w:t>
            </w:r>
          </w:p>
          <w:p w:rsidR="002C6480" w:rsidRPr="00233EE0" w:rsidRDefault="002C6480" w:rsidP="00233EE0">
            <w:pPr>
              <w:jc w:val="center"/>
              <w:rPr>
                <w:b/>
                <w:color w:val="000000" w:themeColor="text1"/>
                <w:sz w:val="26"/>
                <w:szCs w:val="26"/>
              </w:rPr>
            </w:pPr>
            <w:r w:rsidRPr="00177B0D">
              <w:rPr>
                <w:color w:val="000000" w:themeColor="text1"/>
                <w:sz w:val="26"/>
                <w:szCs w:val="26"/>
              </w:rPr>
              <w:pict>
                <v:line id="_x0000_s1027" style="position:absolute;left:0;text-align:left;z-index:251661312" from="64.65pt,18.45pt" to="226.65pt,18.45pt"/>
              </w:pict>
            </w:r>
            <w:r w:rsidRPr="004348F7">
              <w:rPr>
                <w:b/>
                <w:color w:val="000000" w:themeColor="text1"/>
                <w:szCs w:val="28"/>
              </w:rPr>
              <w:t>Độc lập - Tự do - Hạnh phúc</w:t>
            </w:r>
          </w:p>
        </w:tc>
      </w:tr>
      <w:tr w:rsidR="002C6480" w:rsidRPr="00D302DA" w:rsidTr="00233EE0">
        <w:trPr>
          <w:trHeight w:val="356"/>
        </w:trPr>
        <w:tc>
          <w:tcPr>
            <w:tcW w:w="3327" w:type="dxa"/>
          </w:tcPr>
          <w:p w:rsidR="002C6480" w:rsidRPr="00D302DA" w:rsidRDefault="002C6480" w:rsidP="00A0534C">
            <w:pPr>
              <w:rPr>
                <w:b/>
                <w:color w:val="000000" w:themeColor="text1"/>
                <w:sz w:val="26"/>
                <w:szCs w:val="26"/>
              </w:rPr>
            </w:pPr>
            <w:r w:rsidRPr="00D302DA">
              <w:rPr>
                <w:color w:val="000000" w:themeColor="text1"/>
                <w:sz w:val="26"/>
                <w:szCs w:val="26"/>
              </w:rPr>
              <w:t xml:space="preserve">       Số: 38 /BC-BPC      </w:t>
            </w:r>
          </w:p>
        </w:tc>
        <w:tc>
          <w:tcPr>
            <w:tcW w:w="6029" w:type="dxa"/>
          </w:tcPr>
          <w:p w:rsidR="002C6480" w:rsidRPr="004348F7" w:rsidRDefault="002C6480" w:rsidP="00A0534C">
            <w:pPr>
              <w:jc w:val="center"/>
              <w:rPr>
                <w:b/>
                <w:color w:val="000000" w:themeColor="text1"/>
                <w:szCs w:val="28"/>
              </w:rPr>
            </w:pPr>
            <w:r w:rsidRPr="004348F7">
              <w:rPr>
                <w:i/>
                <w:color w:val="000000" w:themeColor="text1"/>
                <w:szCs w:val="28"/>
              </w:rPr>
              <w:t>Sa Thầy, ngày 07 tháng 12 năm 2016</w:t>
            </w:r>
          </w:p>
        </w:tc>
      </w:tr>
    </w:tbl>
    <w:p w:rsidR="002C6480" w:rsidRPr="00D302DA" w:rsidRDefault="002C6480" w:rsidP="002C6480">
      <w:pPr>
        <w:jc w:val="both"/>
        <w:rPr>
          <w:color w:val="000000" w:themeColor="text1"/>
          <w:sz w:val="26"/>
          <w:szCs w:val="26"/>
        </w:rPr>
      </w:pPr>
    </w:p>
    <w:p w:rsidR="002C6480" w:rsidRPr="00233EE0" w:rsidRDefault="002C6480" w:rsidP="002C6480">
      <w:pPr>
        <w:jc w:val="center"/>
        <w:rPr>
          <w:b/>
          <w:color w:val="000000" w:themeColor="text1"/>
          <w:szCs w:val="28"/>
        </w:rPr>
      </w:pPr>
      <w:r w:rsidRPr="00233EE0">
        <w:rPr>
          <w:b/>
          <w:color w:val="000000" w:themeColor="text1"/>
          <w:szCs w:val="28"/>
        </w:rPr>
        <w:t>BÁO CÁO</w:t>
      </w:r>
    </w:p>
    <w:p w:rsidR="002C6480" w:rsidRPr="00233EE0" w:rsidRDefault="002C6480" w:rsidP="002C6480">
      <w:pPr>
        <w:jc w:val="center"/>
        <w:rPr>
          <w:b/>
          <w:color w:val="000000" w:themeColor="text1"/>
          <w:szCs w:val="28"/>
        </w:rPr>
      </w:pPr>
      <w:r w:rsidRPr="00233EE0">
        <w:rPr>
          <w:b/>
          <w:color w:val="000000" w:themeColor="text1"/>
          <w:szCs w:val="28"/>
        </w:rPr>
        <w:t>Tình hình hoạt động 6 tháng cuối năm 2016 và</w:t>
      </w:r>
    </w:p>
    <w:p w:rsidR="002C6480" w:rsidRPr="00233EE0" w:rsidRDefault="002C6480" w:rsidP="002C6480">
      <w:pPr>
        <w:jc w:val="center"/>
        <w:rPr>
          <w:b/>
          <w:color w:val="000000" w:themeColor="text1"/>
          <w:szCs w:val="28"/>
        </w:rPr>
      </w:pPr>
      <w:r w:rsidRPr="00233EE0">
        <w:rPr>
          <w:b/>
          <w:color w:val="000000" w:themeColor="text1"/>
          <w:szCs w:val="28"/>
        </w:rPr>
        <w:t xml:space="preserve"> phương hướng, nhiệm vụ trọng tâm năm 2017 của Ban Pháp chế</w:t>
      </w:r>
    </w:p>
    <w:p w:rsidR="002C6480" w:rsidRPr="00233EE0" w:rsidRDefault="002C6480" w:rsidP="002C6480">
      <w:pPr>
        <w:jc w:val="center"/>
        <w:rPr>
          <w:b/>
          <w:color w:val="000000" w:themeColor="text1"/>
          <w:szCs w:val="28"/>
        </w:rPr>
      </w:pPr>
      <w:r w:rsidRPr="00233EE0">
        <w:rPr>
          <w:color w:val="000000" w:themeColor="text1"/>
          <w:szCs w:val="28"/>
        </w:rPr>
        <w:pict>
          <v:line id="_x0000_s1028" style="position:absolute;left:0;text-align:left;z-index:251662336" from="217.05pt,2.95pt" to="258.25pt,2.95pt"/>
        </w:pic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Thực hiện chức năng, nhiệm vụ và quyền hạn theo quy định của Luật tổ chức chính quyền địa phương năm 2015; </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Ban Pháp chế Hội đồng nhân dân huyện báo cáo tình hình hoạt động 6 tháng cuối năm 2016 và phương hướng, nhiệm vụ trọng tâm năm 2017, cụ thể như sau:</w:t>
      </w:r>
    </w:p>
    <w:p w:rsidR="002C6480" w:rsidRPr="00233EE0" w:rsidRDefault="002C6480" w:rsidP="002C6480">
      <w:pPr>
        <w:spacing w:before="60" w:after="60"/>
        <w:ind w:firstLine="709"/>
        <w:rPr>
          <w:b/>
          <w:color w:val="000000" w:themeColor="text1"/>
          <w:szCs w:val="28"/>
        </w:rPr>
      </w:pPr>
      <w:r w:rsidRPr="00233EE0">
        <w:rPr>
          <w:b/>
          <w:color w:val="000000" w:themeColor="text1"/>
          <w:szCs w:val="28"/>
        </w:rPr>
        <w:t>I. Tình hình hoạt động 6 tháng cuối năm 2016</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 xml:space="preserve">1.Công tác giám sát, khảo sát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 xml:space="preserve">1.1. Giám sát thường xuyên </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Thông qua các báo cáo định kỳ tháng, quý, 06 tháng của các cơ quan có liên quan và những thông tin thu thập được; Ban Pháp chế HĐND huyện thường xuyên thực hiện giám sát công tác giải quyết khiếu nại, tố cáo và thi hành các kết luận, quyết định; tổ chức các buổi làm việc với một số cơ quan, đơn vị có liên quan để nắm thông tin và trao đổi về các vấn đề được Ban quan tâm. Qua giám sát, Ban nắm tình hình, để phục vụ tốt trong hoạt động thẩm tra.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1.2. Công tác giám sát chuyên đề</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Tổ chức thực hiện tốt nội dung chương trình giám sát 6 tháng cuối năm 2016. Ban pháp chế đã ban hành 02 Quyết định thành lập Đoàn giám sát việc ban hành văn bản quy phạm pháp luật của HĐND-UBND xã Mô Rai và xã Ya Xiêr; giám sát công tác tuyên truyền phổ biến giáo dục pháp luật tại xã Rờ Kơi và phòng Tư pháp huyện; đồng thời xây dựng kế hoạch và chuẩn bị tốt các nội dung phục vụ công tác giám sát đạt hiệu quả cao. Bên cạnh đó, Ban pháp chế còn thực hiện giám sát một số nội dung Thường trực HĐND huyện ủy quyền.</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Tham gia với Thường trực Hội đồng nhân dân, các Ban Hội đồng nhân dân huyện giám sát một số nội dung sau: Giám sát  việc xử phạt VPHC thuộc thẩm quyền của Chủ tịch UBND huyện. Giám sát việc xử phạt VPHC thuộc thẩm quyền của Hạt trưởng Hạt kiểm lâm, kiểm lâm viên. Giám sát việc xử phạt VPHC thuộc thẩm quyền của Chủ tịch UBND thị trấn; Giám sát chính sách hỗ trợ trực tiếp cho người dân thuộc hộ nghèo ở vùng khó khăn, chính sách hỗ trợ sản xuất, vùng đồng bào DTTS, vùng đặc biệt khó khăn;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 xml:space="preserve">1.3. Phối hợp giám sát, khảo sát </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Ban Pháp chế thường xuyên tham gia các đoàn giám sát, khảo sát của Thường trực HĐND và các Ban của HĐND huyện theo chương trình kế hoạch 6 tháng cuối năm 2016; theo dõi sát tình hình thi hành pháp luật của địa phương, có những kiến nghị, giải pháp thực thi ngày càng tốt hơn.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lastRenderedPageBreak/>
        <w:t xml:space="preserve">2. Hoạt động thẩm tra và chuẩn bị nội dung các kỳ họp của HĐND huyện. </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Ban Pháp chế HĐND huyện tổ chức 01 cuộc họp thẩm tra và đã phát hành 01 báo cáo, giúp cho HĐND huyện có cơ sở quyết định những vấn đề quan trọng của địa phương ngày càng sát thực hơn. Qua thẩm tra, Ban Pháp chế HĐND huyện đóng góp nhiều ý kiến, phân tích đánh giá sâu tình hình, kết quả chỉ đạo thực thi pháp luật của UBND huyện; công tác kiểm sát của Viện Kiểm sát nhân dân huyện, hoạt động xét xử của Tòa án nhân dân huyện và tình hình an ninh, trật tự an toàn xã hội trên địa bàn huyện trong 6 tháng cuối năm và yêu cầu hoàn chỉnh nội dung chi tiết các dự thảo Nghị quyết.</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Ban tham gia cùng Thường trực HĐND, các Ban HĐND huyện trong việc dự kiến nội dung chương trình kỳ họp thứ 2 và kế hoạch kỳ họp thường lệ năm 2016 của HĐND huyện. Để kịp thời tham gia xây dựng nội dung chương trình các kỳ họp của HĐND huyện, Ban Pháp chế HĐND huyện đã chủ động chuẩn bị các nội dung liên quan đến lĩnh vực pháp chế; phối hợp các cơ quan chủ trì soạn thảo văn bản để chuẩn bị nội dung dự thảo hoàn chỉnh hơn; tích cực tham gia các cuộc họp thông qua các văn bản trình tại kỳ họp do UBND huyện tổ chức; đề nghị các cơ quan thực thi pháp luật cung cấp thông tin, báo cáo tình hình theo chuyên đề, lĩnh vực; đôn đốc UBND huyện và các cơ quan tư pháp chuẩn bị tài liệu để gửi văn bản cho các thành viên trong Ban nghiên cứu trước, làm cơ sở phục vụ công tác thẩm tra, đóng góp ý kiến và chủ động quyết định những vấn đề quan trọng tại kỳ họp.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3. Hoạt động tiếp xúc cử tri</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Trong 6 tháng cuối năm 2016, các thành viên Ban pháp chế đã thực hiện tốt vai trò, trách nhiệm của người đại biểu dân cử trong các đợt tiếp xúc cử tri trước các kỳ họp Hội đồng nhân dân huyện. Qua tiếp xúc cử tri, các thành viên của Ban pháp chế đã thông báo kịp thời thời gian, nội dung, chương trình kỳ họp và thông báo cho cử tri kết quả giải quyết ý kiến, kiến nghị của UBND huyện tại đợt tiếp xúc trước; lắng nghe tâm tư, nguyện vọng và tổng hợp, tiếp thu đầy đủ, nghiêm túc các ý kiến, kiến nghị chính đáng của cử tri tại địa bàn ứng cử, nhất là đối với các vấn đề cử tri quan tâm. Đồng thời, tuyên truyền, vận động nhân dân tích cực triển khai, thực hiện  có hiệu quả các Nghị quyết Hội đồng nhân dân huyện vào thực tiễn cuộc sống ở dưới cơ sở.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 xml:space="preserve">4. Hoạt động tiếp công dân </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Ban Pháp chế HĐND huyện thực hiện tốt việc trực tiếp và làm việc với công dân đến phản ánh, yêu cầu, khiếu nại tố cáo, kiến nghị theo kế hoạch đề ra. Qua đó, phối hợp với UBND huyện và các xã, thị trấn nghiên cứu, phân loại, giải thích, hướng dẫn cho công dân khiếu kiện đúng cấp có thẩm quyền theo quy định của pháp luật; đồng thời thường xuyên rà soát, đôn đốc UBND huyện, các ngành có liên quan, các xã, thị trấn và các cá nhân để đẩy nhanh tiến độ giải quyết các vụ việc theo quy định. </w:t>
      </w:r>
    </w:p>
    <w:p w:rsidR="002C6480" w:rsidRPr="00233EE0" w:rsidRDefault="002C6480" w:rsidP="002C6480">
      <w:pPr>
        <w:spacing w:before="60" w:after="60"/>
        <w:ind w:firstLine="709"/>
        <w:jc w:val="both"/>
        <w:rPr>
          <w:b/>
          <w:color w:val="000000" w:themeColor="text1"/>
          <w:szCs w:val="28"/>
        </w:rPr>
      </w:pPr>
      <w:r w:rsidRPr="00233EE0">
        <w:rPr>
          <w:b/>
          <w:color w:val="000000" w:themeColor="text1"/>
          <w:szCs w:val="28"/>
        </w:rPr>
        <w:t>5. Các hoạt động khác</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lastRenderedPageBreak/>
        <w:t>Tham gia đề xuất Thường trực Hội đồng nhân dân huyện xem xét và cho ý kiến về một số nội dung do Ủy ban nhân dân huyện trình Thường trực Hội đồng nhân dân huyện giữa hai kỳ họp.</w:t>
      </w:r>
    </w:p>
    <w:p w:rsidR="002C6480" w:rsidRPr="00233EE0" w:rsidRDefault="002C6480" w:rsidP="002C6480">
      <w:pPr>
        <w:spacing w:before="60" w:after="60"/>
        <w:ind w:firstLine="709"/>
        <w:jc w:val="both"/>
        <w:rPr>
          <w:color w:val="000000" w:themeColor="text1"/>
          <w:szCs w:val="28"/>
        </w:rPr>
      </w:pPr>
      <w:r w:rsidRPr="00233EE0">
        <w:rPr>
          <w:color w:val="000000" w:themeColor="text1"/>
          <w:spacing w:val="-8"/>
          <w:szCs w:val="28"/>
        </w:rPr>
        <w:t>Thực hiện tốt chức năng, nhiệm vụ của Ban theo quy định và các  nhiệm vụ theo sự phân công của Thường trực Hội đồng nhân dân huyện.</w:t>
      </w:r>
      <w:r w:rsidRPr="00233EE0">
        <w:rPr>
          <w:color w:val="000000" w:themeColor="text1"/>
          <w:szCs w:val="28"/>
        </w:rPr>
        <w:t xml:space="preserve"> Thường xuyên phối hợp với Thường trực và các Ban của </w:t>
      </w:r>
      <w:r w:rsidRPr="00233EE0">
        <w:rPr>
          <w:color w:val="000000" w:themeColor="text1"/>
          <w:spacing w:val="-8"/>
          <w:szCs w:val="28"/>
        </w:rPr>
        <w:t>Hội đồng nhân dân huyện</w:t>
      </w:r>
      <w:r w:rsidRPr="00233EE0">
        <w:rPr>
          <w:color w:val="000000" w:themeColor="text1"/>
          <w:szCs w:val="28"/>
        </w:rPr>
        <w:t>, các cơ quan hữu quan thực hiện tốt nhiệm vụ chính trị được giao.</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Tham gia khảo sát cùng Thường trực Hội đồng nhân dân, UBND huyện khi (</w:t>
      </w:r>
      <w:r w:rsidRPr="00233EE0">
        <w:rPr>
          <w:i/>
          <w:color w:val="000000" w:themeColor="text1"/>
          <w:szCs w:val="28"/>
        </w:rPr>
        <w:t>có đề nghị</w:t>
      </w:r>
      <w:r w:rsidRPr="00233EE0">
        <w:rPr>
          <w:color w:val="000000" w:themeColor="text1"/>
          <w:szCs w:val="28"/>
        </w:rPr>
        <w:t>).</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Giúp Hội đồng nhân dân huyện giám sát hoạt động của Ủy ban nhân dân huyện và các cơ quan, đơn vị, các xã, thị trấn trong việc thực hiện chính sách dân tộc trên địa bàn huyện.</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 xml:space="preserve">Tham dự các lớp tập huấn </w:t>
      </w:r>
      <w:r w:rsidRPr="00233EE0">
        <w:rPr>
          <w:color w:val="000000" w:themeColor="text1"/>
          <w:spacing w:val="-8"/>
          <w:szCs w:val="28"/>
        </w:rPr>
        <w:t>tại tỉnh Kon Tum khi được Thường trực  HĐND huyện cử đi.</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6. Đánh giá chung</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 xml:space="preserve">6.1. Ưu điểm </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t xml:space="preserve">Hoạt động của Ban Pháp chế HĐND huyện bám sát vào Nghị quyết của HĐND huyện, nội dung theo chương trình kế hoạch của Ban đề ra. Hoạt động thẩm tra, giám sát, khảo sát của Ban thực hiện đúng thời gian theo dự kiến, đảm bảo theo quy định.  Qua đó, có những ý kiến, kiến nghị đối với UBND huyện, các cấp, các ngành về những giải pháp thực hiện nhằm tháo gỡ, khắc phục những khó khăn, vướng mắc, bất cập trong thực hiện các quy định của pháp luật tại địa phương. </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t>Xây dựng chương trình kế hoạch và tham gia các đợt giám sát, khảo sát chuyên đề với Thường trực Hội đồng nhân dân huyện; tham gia, phối hợp với các Ban của Hội đồng nhân dân huyện thẩm tra các nội dung trình tại kỳ họp thứ 2, kỳ họp thứ 3 Hội đồng nhân dân huyện khóa X; phối hợp tốt với các Ban của Hội đồng nhân dân huyện trong việc thẩm tra các nội dung Ủy ban nhân dân huyện trình Thường trực Hội đồng nhân dân huyện giữa 2 kỳ họp thuộc lĩnh vực Ban phụ trách đảm bảo kịp thời, tạo điều kiện thuận lợi cho Ủy ban nhân dân huyện trong công tác chỉ đạo, điều hành thực hiện các nhiệm vụ phát triển kinh tế - xã hội, quốc phòng, an ninh của huyện.</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t xml:space="preserve">Các thành viên Ban Pháp chế HĐND huyện phối hợp thực hiện khá tốt trong hoạt động; Các thành viên Ban  đã có nhiều cố gắng thực hiện tốt chức năng, nhiệm vụ của người đại biểu, tích cực tham dự các hội nghị tiếp xúc cử tri trước kỳ họp, nắm bắt kịp thời, đầy đủ những đề xuất, kiến nghị của cử tri để phản ánh với kỳ họp; liên hệ chặt chẽ với cử tri và phản ánh trung thực ý kiến, nguyện vọng, kiến nghị của cử tri nhằm góp phần thực hiện hiệu quả lĩnh vực pháp chế mà Nghị quyết của Hội đồng nhân dân huyện đã thông qua; kịp thời phản ánh những khó khăn, vướng mắc và đề xuất những giải pháp thực hiện hoàn thành tốt các nhiệm vụ đề ra. </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 xml:space="preserve">6.2. Khó khăn, hạn chế </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lastRenderedPageBreak/>
        <w:t xml:space="preserve">Đa số các thành viên của Ban Pháp chế HĐND huyện hoạt động kiêm nhiệm, giải quyết công việc chủ yếu ở cơ quan, đơn vị nên chất lượng hoạt động có việc chưa cao. </w:t>
      </w:r>
    </w:p>
    <w:p w:rsidR="002C6480" w:rsidRPr="00233EE0" w:rsidRDefault="002C6480" w:rsidP="002C6480">
      <w:pPr>
        <w:spacing w:before="60" w:after="60"/>
        <w:ind w:firstLine="709"/>
        <w:jc w:val="both"/>
        <w:rPr>
          <w:b/>
          <w:color w:val="000000" w:themeColor="text1"/>
          <w:szCs w:val="28"/>
          <w:lang w:val="sv-SE"/>
        </w:rPr>
      </w:pPr>
      <w:r w:rsidRPr="00233EE0">
        <w:rPr>
          <w:color w:val="000000" w:themeColor="text1"/>
          <w:szCs w:val="28"/>
          <w:lang w:val="sv-SE"/>
        </w:rPr>
        <w:t>Một số thành viên mới tiếp cận công việc nên triển khai thực hiện có việc còn lúng túng, chưa giành nhiều thời gian đầu tư nghiên cứu tài liệu phục vụ công tác chuyện môn.</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II. Phương hướng, nhiệm vụ trọng tâm năm 2017</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t>Trong năm 2017, Ban Pháp chế Hội đồng nhân dân huyện tập trung vào các nhiệm vụ trọng tâm sau:</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1. Công tác giám sát, khảo sát</w:t>
      </w:r>
    </w:p>
    <w:p w:rsidR="002C6480" w:rsidRPr="00233EE0" w:rsidRDefault="002C6480" w:rsidP="002C6480">
      <w:pPr>
        <w:pStyle w:val="BodyTextIndent"/>
        <w:spacing w:before="60" w:after="60"/>
        <w:ind w:left="0" w:firstLine="709"/>
        <w:rPr>
          <w:b/>
          <w:color w:val="000000" w:themeColor="text1"/>
          <w:szCs w:val="28"/>
          <w:lang w:val="sv-SE"/>
        </w:rPr>
      </w:pPr>
      <w:r w:rsidRPr="00233EE0">
        <w:rPr>
          <w:b/>
          <w:color w:val="000000" w:themeColor="text1"/>
          <w:szCs w:val="28"/>
          <w:lang w:val="sv-SE"/>
        </w:rPr>
        <w:t>1.1. Giám sát thường xuyên</w:t>
      </w:r>
    </w:p>
    <w:p w:rsidR="002C6480" w:rsidRPr="00233EE0" w:rsidRDefault="002C6480" w:rsidP="002C6480">
      <w:pPr>
        <w:pStyle w:val="BodyTextIndent"/>
        <w:spacing w:before="60" w:after="60"/>
        <w:ind w:left="0" w:firstLine="709"/>
        <w:jc w:val="both"/>
        <w:rPr>
          <w:i/>
          <w:color w:val="000000" w:themeColor="text1"/>
          <w:szCs w:val="28"/>
          <w:lang w:val="sv-SE"/>
        </w:rPr>
      </w:pPr>
      <w:r w:rsidRPr="00233EE0">
        <w:rPr>
          <w:color w:val="000000" w:themeColor="text1"/>
          <w:szCs w:val="28"/>
        </w:rPr>
        <w:t xml:space="preserve">Ban Pháp chế HĐND huyện </w:t>
      </w:r>
      <w:r w:rsidRPr="00233EE0">
        <w:rPr>
          <w:color w:val="000000" w:themeColor="text1"/>
          <w:szCs w:val="28"/>
          <w:lang w:val="sv-SE"/>
        </w:rPr>
        <w:t xml:space="preserve">tăng cường </w:t>
      </w:r>
      <w:r w:rsidRPr="00233EE0">
        <w:rPr>
          <w:color w:val="000000" w:themeColor="text1"/>
          <w:szCs w:val="28"/>
        </w:rPr>
        <w:t>thực hiện giám sát</w:t>
      </w:r>
      <w:r w:rsidRPr="00233EE0">
        <w:rPr>
          <w:color w:val="000000" w:themeColor="text1"/>
          <w:szCs w:val="28"/>
          <w:lang w:val="sv-SE"/>
        </w:rPr>
        <w:t xml:space="preserve"> </w:t>
      </w:r>
      <w:r w:rsidRPr="00233EE0">
        <w:rPr>
          <w:color w:val="000000" w:themeColor="text1"/>
          <w:szCs w:val="28"/>
        </w:rPr>
        <w:t xml:space="preserve"> thường xuyên công tác giải quyết khiếu nại, tố cáo và thi hành các kết luận, quyết định</w:t>
      </w:r>
      <w:r w:rsidRPr="00233EE0">
        <w:rPr>
          <w:color w:val="000000" w:themeColor="text1"/>
          <w:szCs w:val="28"/>
          <w:lang w:val="sv-SE"/>
        </w:rPr>
        <w:t>, các văn bản quy phạm pháp luât.</w:t>
      </w:r>
    </w:p>
    <w:p w:rsidR="002C6480" w:rsidRPr="00233EE0" w:rsidRDefault="002C6480" w:rsidP="002C6480">
      <w:pPr>
        <w:pStyle w:val="BodyTextIndent"/>
        <w:spacing w:before="60" w:after="60"/>
        <w:ind w:left="0" w:firstLine="709"/>
        <w:rPr>
          <w:b/>
          <w:color w:val="000000" w:themeColor="text1"/>
          <w:szCs w:val="28"/>
        </w:rPr>
      </w:pPr>
      <w:r w:rsidRPr="00233EE0">
        <w:rPr>
          <w:b/>
          <w:color w:val="000000" w:themeColor="text1"/>
          <w:szCs w:val="28"/>
          <w:lang w:val="sv-SE"/>
        </w:rPr>
        <w:t>1.2. G</w:t>
      </w:r>
      <w:r w:rsidRPr="00233EE0">
        <w:rPr>
          <w:b/>
          <w:color w:val="000000" w:themeColor="text1"/>
          <w:szCs w:val="28"/>
        </w:rPr>
        <w:t>iám sát chuyên đề</w:t>
      </w:r>
    </w:p>
    <w:p w:rsidR="002C6480" w:rsidRPr="00233EE0" w:rsidRDefault="002C6480" w:rsidP="002C6480">
      <w:pPr>
        <w:pStyle w:val="BodyTextIndent"/>
        <w:spacing w:before="60" w:after="60"/>
        <w:ind w:left="0" w:firstLine="709"/>
        <w:jc w:val="both"/>
        <w:rPr>
          <w:color w:val="000000" w:themeColor="text1"/>
          <w:szCs w:val="28"/>
        </w:rPr>
      </w:pPr>
      <w:r w:rsidRPr="00233EE0">
        <w:rPr>
          <w:color w:val="000000" w:themeColor="text1"/>
          <w:szCs w:val="28"/>
        </w:rPr>
        <w:t>- Chủ trì và phối hợp với các Ban của Hội đồng nhân dân huyện và cơ quan liên quan tiến hành giám sát các nội dung sau:</w:t>
      </w:r>
    </w:p>
    <w:p w:rsidR="002C6480" w:rsidRPr="00233EE0" w:rsidRDefault="002C6480" w:rsidP="002C6480">
      <w:pPr>
        <w:pStyle w:val="BodyTextIndent"/>
        <w:spacing w:before="60" w:after="60"/>
        <w:ind w:left="0" w:firstLine="709"/>
        <w:jc w:val="both"/>
        <w:rPr>
          <w:color w:val="000000" w:themeColor="text1"/>
          <w:szCs w:val="28"/>
        </w:rPr>
      </w:pPr>
      <w:r w:rsidRPr="00233EE0">
        <w:rPr>
          <w:color w:val="000000" w:themeColor="text1"/>
          <w:szCs w:val="28"/>
        </w:rPr>
        <w:t>+ Giám sát công tác giao đất, cấp giấy chứng nhận quyền sử dụng đất và tài sản gắn liền với đất trên địa bàn huyện khi luật đất đai năm 2013 có hiệu lực. Việc tổ chức thực hiện Luật đất đai và các văn bản hướng dẫn.</w:t>
      </w:r>
    </w:p>
    <w:p w:rsidR="002C6480" w:rsidRPr="00233EE0" w:rsidRDefault="002C6480" w:rsidP="002C6480">
      <w:pPr>
        <w:pStyle w:val="BodyTextIndent"/>
        <w:spacing w:before="60" w:after="60"/>
        <w:ind w:left="0" w:firstLine="709"/>
        <w:jc w:val="both"/>
        <w:rPr>
          <w:color w:val="000000" w:themeColor="text1"/>
          <w:szCs w:val="28"/>
        </w:rPr>
      </w:pPr>
      <w:r w:rsidRPr="00233EE0">
        <w:rPr>
          <w:color w:val="000000" w:themeColor="text1"/>
          <w:szCs w:val="28"/>
        </w:rPr>
        <w:t>+ Giám sát việc thực hiện Nghị định 43/2006/NĐ-CP ngày 25/4/2006 của chính phủ quy định quyền tự chủ tự chịu trách nhiệm về thực hiện nhiệm vụ, tổ chức bộ máy, biên chế và tài chính đối với đơn vị sự nghiệp công lập trong lĩnh vực giáo dục, y tế và việc thực hiện định mức biên chế viên chức sự nghiệp giáo dục trên địa bàn huyện.</w:t>
      </w:r>
    </w:p>
    <w:p w:rsidR="002C6480" w:rsidRPr="00233EE0" w:rsidRDefault="002C6480" w:rsidP="002C6480">
      <w:pPr>
        <w:pStyle w:val="BodyTextIndent"/>
        <w:spacing w:before="60" w:after="60"/>
        <w:ind w:left="0" w:firstLine="709"/>
        <w:jc w:val="both"/>
        <w:rPr>
          <w:color w:val="000000" w:themeColor="text1"/>
          <w:szCs w:val="28"/>
        </w:rPr>
      </w:pPr>
      <w:r w:rsidRPr="00233EE0">
        <w:rPr>
          <w:color w:val="000000" w:themeColor="text1"/>
          <w:szCs w:val="28"/>
        </w:rPr>
        <w:t>+ Giám sát việc thực hiện các kết luật sau thanh tra, báo cáo kết quả xác minh giải quyết khiếu nại, tố cáo trên địa bàn huyện.</w:t>
      </w:r>
    </w:p>
    <w:p w:rsidR="002C6480" w:rsidRPr="00233EE0" w:rsidRDefault="002C6480" w:rsidP="002C6480">
      <w:pPr>
        <w:pStyle w:val="BodyTextIndent"/>
        <w:spacing w:before="60" w:after="60"/>
        <w:ind w:left="0" w:firstLine="709"/>
        <w:jc w:val="both"/>
        <w:rPr>
          <w:color w:val="000000" w:themeColor="text1"/>
          <w:szCs w:val="28"/>
        </w:rPr>
      </w:pPr>
      <w:r w:rsidRPr="00233EE0">
        <w:rPr>
          <w:color w:val="000000" w:themeColor="text1"/>
          <w:szCs w:val="28"/>
        </w:rPr>
        <w:t>+ Giám sát việc tuyên truyền và xây dựng, điều chỉnh, bổ sung hương ước, quy ước ở khu dân cư.</w:t>
      </w:r>
    </w:p>
    <w:p w:rsidR="002C6480" w:rsidRPr="00233EE0" w:rsidRDefault="002C6480" w:rsidP="002C6480">
      <w:pPr>
        <w:pStyle w:val="BodyTextIndent"/>
        <w:spacing w:before="60" w:after="60"/>
        <w:ind w:left="0" w:firstLine="709"/>
        <w:jc w:val="both"/>
        <w:rPr>
          <w:color w:val="000000" w:themeColor="text1"/>
          <w:szCs w:val="28"/>
        </w:rPr>
      </w:pPr>
      <w:r w:rsidRPr="00233EE0">
        <w:rPr>
          <w:color w:val="000000" w:themeColor="text1"/>
          <w:szCs w:val="28"/>
        </w:rPr>
        <w:t xml:space="preserve">- Tham gia giám sát với Thường trực Hội đồng nhân dân huyện, các Ban Hội đồng nhân dân huyện có liên quan đến công tác pháp chế trên địa bàn huyện </w:t>
      </w:r>
      <w:r w:rsidRPr="00233EE0">
        <w:rPr>
          <w:i/>
          <w:color w:val="000000" w:themeColor="text1"/>
          <w:szCs w:val="28"/>
        </w:rPr>
        <w:t>(khi có đề nghị)</w:t>
      </w:r>
      <w:r w:rsidRPr="00233EE0">
        <w:rPr>
          <w:color w:val="000000" w:themeColor="text1"/>
          <w:szCs w:val="28"/>
        </w:rPr>
        <w:t>;</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2. Hoạt động thẩm tra và chuẩn bị nội dung các kỳ họp của HĐND huyện</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t xml:space="preserve"> Tham gia thực hiện tốt công tác chuẩn bị kỳ họp và thẩm tra các nội dung trình tại kỳ họp HĐND huyện trong năm 2017. Thực hiện phân công của Thường trực Hội đồng nhân dân huyện, Ban thẩm tra các nội dung Ủy ban nhân dân huyện trình Thường trực Hội đồng nhân dân huyện giữa hai kỳ họp thuộc lĩnh vực Ban phụ trách;</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3. Hoạt động tiếp xúc cử tri</w:t>
      </w:r>
    </w:p>
    <w:p w:rsidR="002C6480" w:rsidRPr="00233EE0" w:rsidRDefault="002C6480" w:rsidP="002C6480">
      <w:pPr>
        <w:spacing w:before="60" w:after="60"/>
        <w:ind w:firstLine="709"/>
        <w:jc w:val="both"/>
        <w:rPr>
          <w:color w:val="000000" w:themeColor="text1"/>
          <w:szCs w:val="28"/>
          <w:lang w:val="sv-SE"/>
        </w:rPr>
      </w:pPr>
      <w:r w:rsidRPr="00233EE0">
        <w:rPr>
          <w:color w:val="000000" w:themeColor="text1"/>
          <w:szCs w:val="28"/>
          <w:lang w:val="sv-SE"/>
        </w:rPr>
        <w:t xml:space="preserve">Các thành viên Ban Pháp chế Hội đồng nhân dân huyện thực hiện nhiệm vụ của người đại biểu trong việc tiếp xúc cử tri, nắm bắt ý kiến, tâm tư, nguyện vọng  </w:t>
      </w:r>
      <w:r w:rsidRPr="00233EE0">
        <w:rPr>
          <w:color w:val="000000" w:themeColor="text1"/>
          <w:szCs w:val="28"/>
          <w:lang w:val="sv-SE"/>
        </w:rPr>
        <w:lastRenderedPageBreak/>
        <w:t>xác đáng của cử tri, các kiến nghị bức xúc của nhân dân trên địa bàn huyện cần được tháo gỡ; thông báo thời gian, nội dung, chương trình các kỳ họp Hội đồng nhân dân huyện năm 2017.</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 xml:space="preserve">4. Hoạt động tiếp công dân </w:t>
      </w:r>
    </w:p>
    <w:p w:rsidR="002C6480" w:rsidRPr="00233EE0" w:rsidRDefault="002C6480" w:rsidP="002C6480">
      <w:pPr>
        <w:spacing w:before="60" w:after="60"/>
        <w:ind w:firstLine="709"/>
        <w:jc w:val="both"/>
        <w:rPr>
          <w:b/>
          <w:color w:val="000000" w:themeColor="text1"/>
          <w:szCs w:val="28"/>
          <w:lang w:val="sv-SE"/>
        </w:rPr>
      </w:pPr>
      <w:r w:rsidRPr="00233EE0">
        <w:rPr>
          <w:color w:val="000000" w:themeColor="text1"/>
          <w:szCs w:val="28"/>
          <w:lang w:val="sv-SE"/>
        </w:rPr>
        <w:t>Tiếp tục thực hiện tốt nội dung trực tiếp công dân theo kế hoạch tại cơ quan tiếp công dân của huyện và các xã, thị trấn trong năm 2017.</w:t>
      </w:r>
    </w:p>
    <w:p w:rsidR="002C6480" w:rsidRPr="00233EE0" w:rsidRDefault="002C6480" w:rsidP="002C6480">
      <w:pPr>
        <w:spacing w:before="60" w:after="60"/>
        <w:ind w:firstLine="709"/>
        <w:jc w:val="both"/>
        <w:rPr>
          <w:b/>
          <w:color w:val="000000" w:themeColor="text1"/>
          <w:szCs w:val="28"/>
          <w:lang w:val="sv-SE"/>
        </w:rPr>
      </w:pPr>
      <w:r w:rsidRPr="00233EE0">
        <w:rPr>
          <w:b/>
          <w:color w:val="000000" w:themeColor="text1"/>
          <w:szCs w:val="28"/>
          <w:lang w:val="sv-SE"/>
        </w:rPr>
        <w:t>5. Các hoạt động khác</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lang w:val="sv-SE"/>
        </w:rPr>
        <w:t>Tham dự đầy đủ các phiên họp của Thường trực Hội đồng nhân dân huyện và thực hiện một số công tác khác theo chức năng, nhiệm vụ của Ban khi được Thường trực Hội đồng nhân dân huyện phân công.</w:t>
      </w:r>
    </w:p>
    <w:p w:rsidR="002C6480" w:rsidRPr="00233EE0" w:rsidRDefault="002C6480" w:rsidP="002C6480">
      <w:pPr>
        <w:spacing w:before="60" w:after="60"/>
        <w:ind w:firstLine="709"/>
        <w:jc w:val="both"/>
        <w:rPr>
          <w:color w:val="000000" w:themeColor="text1"/>
          <w:szCs w:val="28"/>
        </w:rPr>
      </w:pPr>
      <w:r w:rsidRPr="00233EE0">
        <w:rPr>
          <w:color w:val="000000" w:themeColor="text1"/>
          <w:szCs w:val="28"/>
        </w:rPr>
        <w:t>Trên đây là báo cáo tình hình hoạt động 6 tháng cuối năm 2016 và chương trình công tác năm 2017 của Ban Pháp chế Hội đồng nhân dân huyện./.</w:t>
      </w:r>
    </w:p>
    <w:tbl>
      <w:tblPr>
        <w:tblW w:w="4891" w:type="pct"/>
        <w:tblInd w:w="108" w:type="dxa"/>
        <w:tblLook w:val="01E0"/>
      </w:tblPr>
      <w:tblGrid>
        <w:gridCol w:w="4342"/>
        <w:gridCol w:w="5020"/>
      </w:tblGrid>
      <w:tr w:rsidR="002C6480" w:rsidRPr="00D302DA" w:rsidTr="00A0534C">
        <w:tc>
          <w:tcPr>
            <w:tcW w:w="2319" w:type="pct"/>
            <w:shd w:val="clear" w:color="auto" w:fill="auto"/>
          </w:tcPr>
          <w:p w:rsidR="002C6480" w:rsidRPr="004348F7" w:rsidRDefault="002C6480" w:rsidP="00A0534C">
            <w:pPr>
              <w:spacing w:before="60"/>
              <w:rPr>
                <w:b/>
                <w:i/>
                <w:color w:val="000000" w:themeColor="text1"/>
                <w:sz w:val="24"/>
              </w:rPr>
            </w:pPr>
            <w:r w:rsidRPr="004348F7">
              <w:rPr>
                <w:b/>
                <w:i/>
                <w:color w:val="000000" w:themeColor="text1"/>
                <w:sz w:val="24"/>
              </w:rPr>
              <w:t>Nơi nhận:</w:t>
            </w:r>
          </w:p>
          <w:p w:rsidR="002C6480" w:rsidRPr="004348F7" w:rsidRDefault="002C6480" w:rsidP="00A0534C">
            <w:pPr>
              <w:rPr>
                <w:color w:val="000000" w:themeColor="text1"/>
                <w:sz w:val="22"/>
              </w:rPr>
            </w:pPr>
            <w:r w:rsidRPr="004348F7">
              <w:rPr>
                <w:color w:val="000000" w:themeColor="text1"/>
                <w:sz w:val="22"/>
                <w:szCs w:val="22"/>
                <w:lang w:val="nl-NL"/>
              </w:rPr>
              <w:t>- Thường trực Huyện ủy;</w:t>
            </w:r>
          </w:p>
          <w:p w:rsidR="002C6480" w:rsidRPr="004348F7" w:rsidRDefault="002C6480" w:rsidP="00A0534C">
            <w:pPr>
              <w:rPr>
                <w:color w:val="000000" w:themeColor="text1"/>
                <w:sz w:val="22"/>
              </w:rPr>
            </w:pPr>
            <w:r w:rsidRPr="00177B0D">
              <w:rPr>
                <w:noProof/>
                <w:color w:val="000000" w:themeColor="text1"/>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4348F7">
              <w:rPr>
                <w:color w:val="000000" w:themeColor="text1"/>
                <w:sz w:val="22"/>
                <w:szCs w:val="22"/>
              </w:rPr>
              <w:t>- Thường trực HĐND huyện;</w:t>
            </w:r>
          </w:p>
          <w:p w:rsidR="002C6480" w:rsidRPr="004348F7" w:rsidRDefault="002C6480" w:rsidP="00A0534C">
            <w:pPr>
              <w:rPr>
                <w:color w:val="000000" w:themeColor="text1"/>
                <w:sz w:val="22"/>
              </w:rPr>
            </w:pPr>
            <w:r w:rsidRPr="004348F7">
              <w:rPr>
                <w:color w:val="000000" w:themeColor="text1"/>
                <w:sz w:val="22"/>
                <w:szCs w:val="22"/>
              </w:rPr>
              <w:t>- Ủy ban MTTQVN huyện;</w:t>
            </w:r>
          </w:p>
          <w:p w:rsidR="002C6480" w:rsidRPr="004348F7" w:rsidRDefault="002C6480" w:rsidP="00A0534C">
            <w:pPr>
              <w:rPr>
                <w:color w:val="000000" w:themeColor="text1"/>
                <w:sz w:val="22"/>
              </w:rPr>
            </w:pPr>
            <w:r w:rsidRPr="004348F7">
              <w:rPr>
                <w:color w:val="000000" w:themeColor="text1"/>
                <w:sz w:val="22"/>
                <w:szCs w:val="22"/>
              </w:rPr>
              <w:t>- Đại biểu HĐND huyện;</w:t>
            </w:r>
          </w:p>
          <w:p w:rsidR="002C6480" w:rsidRPr="00D302DA" w:rsidRDefault="002C6480" w:rsidP="00A0534C">
            <w:pPr>
              <w:rPr>
                <w:color w:val="000000" w:themeColor="text1"/>
                <w:sz w:val="26"/>
                <w:szCs w:val="26"/>
              </w:rPr>
            </w:pPr>
            <w:r w:rsidRPr="004348F7">
              <w:rPr>
                <w:color w:val="000000" w:themeColor="text1"/>
                <w:sz w:val="22"/>
                <w:szCs w:val="22"/>
              </w:rPr>
              <w:t>- Lưu: VT, BPC.</w:t>
            </w:r>
          </w:p>
        </w:tc>
        <w:tc>
          <w:tcPr>
            <w:tcW w:w="2681" w:type="pct"/>
            <w:shd w:val="clear" w:color="auto" w:fill="auto"/>
          </w:tcPr>
          <w:p w:rsidR="002C6480" w:rsidRPr="00D302DA" w:rsidRDefault="002C6480" w:rsidP="00A0534C">
            <w:pPr>
              <w:jc w:val="center"/>
              <w:rPr>
                <w:b/>
                <w:color w:val="000000" w:themeColor="text1"/>
                <w:sz w:val="26"/>
                <w:szCs w:val="26"/>
              </w:rPr>
            </w:pPr>
            <w:r w:rsidRPr="00D302DA">
              <w:rPr>
                <w:b/>
                <w:color w:val="000000" w:themeColor="text1"/>
                <w:sz w:val="26"/>
                <w:szCs w:val="26"/>
                <w:lang w:val="nl-NL"/>
              </w:rPr>
              <w:t>TM. BAN PHÁP CHẾ</w:t>
            </w:r>
            <w:r w:rsidRPr="00D302DA">
              <w:rPr>
                <w:b/>
                <w:color w:val="000000" w:themeColor="text1"/>
                <w:sz w:val="26"/>
                <w:szCs w:val="26"/>
              </w:rPr>
              <w:t xml:space="preserve"> </w:t>
            </w:r>
          </w:p>
          <w:p w:rsidR="002C6480" w:rsidRPr="00D302DA" w:rsidRDefault="002C6480" w:rsidP="00A0534C">
            <w:pPr>
              <w:jc w:val="center"/>
              <w:rPr>
                <w:b/>
                <w:color w:val="000000" w:themeColor="text1"/>
                <w:sz w:val="26"/>
                <w:szCs w:val="26"/>
              </w:rPr>
            </w:pPr>
            <w:r w:rsidRPr="00D302DA">
              <w:rPr>
                <w:b/>
                <w:color w:val="000000" w:themeColor="text1"/>
                <w:sz w:val="26"/>
                <w:szCs w:val="26"/>
              </w:rPr>
              <w:t>TRƯỞNG BAN</w:t>
            </w:r>
          </w:p>
          <w:p w:rsidR="002C6480" w:rsidRPr="00D302DA" w:rsidRDefault="002C6480" w:rsidP="00A0534C">
            <w:pPr>
              <w:jc w:val="center"/>
              <w:rPr>
                <w:b/>
                <w:color w:val="000000" w:themeColor="text1"/>
                <w:sz w:val="26"/>
                <w:szCs w:val="26"/>
              </w:rPr>
            </w:pPr>
            <w:r w:rsidRPr="00D302DA">
              <w:rPr>
                <w:b/>
                <w:color w:val="000000" w:themeColor="text1"/>
                <w:sz w:val="26"/>
                <w:szCs w:val="26"/>
              </w:rPr>
              <w:t>(Đã ký)</w:t>
            </w:r>
          </w:p>
          <w:p w:rsidR="002C6480" w:rsidRPr="00D302DA" w:rsidRDefault="002C6480" w:rsidP="00A0534C">
            <w:pPr>
              <w:jc w:val="center"/>
              <w:rPr>
                <w:b/>
                <w:color w:val="000000" w:themeColor="text1"/>
                <w:sz w:val="26"/>
                <w:szCs w:val="26"/>
              </w:rPr>
            </w:pPr>
          </w:p>
          <w:p w:rsidR="002C6480" w:rsidRPr="00D302DA" w:rsidRDefault="002C6480" w:rsidP="00A0534C">
            <w:pPr>
              <w:jc w:val="center"/>
              <w:rPr>
                <w:b/>
                <w:color w:val="000000" w:themeColor="text1"/>
                <w:sz w:val="26"/>
                <w:szCs w:val="26"/>
              </w:rPr>
            </w:pPr>
            <w:r w:rsidRPr="00D302DA">
              <w:rPr>
                <w:b/>
                <w:color w:val="000000" w:themeColor="text1"/>
                <w:sz w:val="26"/>
                <w:szCs w:val="26"/>
              </w:rPr>
              <w:t>Nguyễn Đăng Khoa</w:t>
            </w:r>
          </w:p>
          <w:p w:rsidR="002C6480" w:rsidRPr="00D302DA" w:rsidRDefault="002C6480" w:rsidP="00A0534C">
            <w:pPr>
              <w:jc w:val="center"/>
              <w:rPr>
                <w:b/>
                <w:color w:val="000000" w:themeColor="text1"/>
                <w:sz w:val="26"/>
                <w:szCs w:val="26"/>
              </w:rPr>
            </w:pPr>
          </w:p>
          <w:p w:rsidR="002C6480" w:rsidRPr="00D302DA" w:rsidRDefault="002C6480" w:rsidP="00A0534C">
            <w:pPr>
              <w:spacing w:before="40"/>
              <w:jc w:val="center"/>
              <w:rPr>
                <w:b/>
                <w:color w:val="000000" w:themeColor="text1"/>
                <w:sz w:val="26"/>
                <w:szCs w:val="26"/>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2C648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3EE0"/>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48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8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C6480"/>
    <w:pPr>
      <w:spacing w:after="120"/>
      <w:ind w:left="360"/>
    </w:pPr>
  </w:style>
  <w:style w:type="character" w:customStyle="1" w:styleId="BodyTextIndentChar">
    <w:name w:val="Body Text Indent Char"/>
    <w:basedOn w:val="DefaultParagraphFont"/>
    <w:link w:val="BodyTextIndent"/>
    <w:rsid w:val="002C648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9451</Characters>
  <Application>Microsoft Office Word</Application>
  <DocSecurity>0</DocSecurity>
  <Lines>78</Lines>
  <Paragraphs>22</Paragraphs>
  <ScaleCrop>false</ScaleCrop>
  <Company>Sky123.Org</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2018-05-10T12:23:00Z</dcterms:created>
  <dcterms:modified xsi:type="dcterms:W3CDTF">2018-05-10T12:24:00Z</dcterms:modified>
</cp:coreProperties>
</file>